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702" w:rsidRPr="00D63F33" w:rsidRDefault="00A06702" w:rsidP="00A06702">
      <w:pPr>
        <w:widowControl w:val="0"/>
        <w:autoSpaceDE w:val="0"/>
        <w:autoSpaceDN w:val="0"/>
        <w:adjustRightInd w:val="0"/>
        <w:spacing w:after="0" w:line="240" w:lineRule="auto"/>
        <w:jc w:val="center"/>
        <w:rPr>
          <w:rFonts w:ascii="Times New Roman" w:eastAsia="Calibri" w:hAnsi="Times New Roman" w:cs="Times New Roman"/>
          <w:sz w:val="26"/>
          <w:szCs w:val="26"/>
          <w:lang w:eastAsia="ru-RU"/>
        </w:rPr>
      </w:pPr>
      <w:r w:rsidRPr="00D63F33">
        <w:rPr>
          <w:rFonts w:ascii="Times New Roman" w:eastAsia="Calibri" w:hAnsi="Times New Roman" w:cs="Times New Roman"/>
          <w:sz w:val="26"/>
          <w:szCs w:val="26"/>
          <w:lang w:eastAsia="ru-RU"/>
        </w:rPr>
        <w:t>(оформляется на бланке заказчика)</w:t>
      </w:r>
    </w:p>
    <w:p w:rsidR="00A06702" w:rsidRPr="00D63F33" w:rsidRDefault="00A06702" w:rsidP="00A06702">
      <w:pPr>
        <w:widowControl w:val="0"/>
        <w:autoSpaceDE w:val="0"/>
        <w:autoSpaceDN w:val="0"/>
        <w:adjustRightInd w:val="0"/>
        <w:spacing w:after="0" w:line="240" w:lineRule="auto"/>
        <w:rPr>
          <w:rFonts w:ascii="Times New Roman" w:eastAsia="Calibri" w:hAnsi="Times New Roman" w:cs="Times New Roman"/>
          <w:sz w:val="16"/>
          <w:szCs w:val="16"/>
          <w:lang w:eastAsia="ru-RU"/>
        </w:rPr>
      </w:pPr>
    </w:p>
    <w:p w:rsidR="00A06702" w:rsidRPr="00CB616C" w:rsidRDefault="00A06702" w:rsidP="00A06702">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CB616C">
        <w:rPr>
          <w:rFonts w:ascii="Times New Roman" w:eastAsia="Calibri" w:hAnsi="Times New Roman" w:cs="Times New Roman"/>
          <w:sz w:val="24"/>
          <w:szCs w:val="24"/>
          <w:lang w:eastAsia="ru-RU"/>
        </w:rPr>
        <w:t xml:space="preserve">В уполномоченный орган - комитет </w:t>
      </w:r>
    </w:p>
    <w:p w:rsidR="00A06702" w:rsidRPr="00CB616C" w:rsidRDefault="00A06702" w:rsidP="00A06702">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CB616C">
        <w:rPr>
          <w:rFonts w:ascii="Times New Roman" w:eastAsia="Calibri" w:hAnsi="Times New Roman" w:cs="Times New Roman"/>
          <w:sz w:val="24"/>
          <w:szCs w:val="24"/>
          <w:lang w:eastAsia="ru-RU"/>
        </w:rPr>
        <w:t xml:space="preserve">экономики, финансов и контроля </w:t>
      </w:r>
    </w:p>
    <w:p w:rsidR="00A06702" w:rsidRPr="00CB616C" w:rsidRDefault="00A06702" w:rsidP="00A06702">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CB616C">
        <w:rPr>
          <w:rFonts w:ascii="Times New Roman" w:eastAsia="Calibri" w:hAnsi="Times New Roman" w:cs="Times New Roman"/>
          <w:sz w:val="24"/>
          <w:szCs w:val="24"/>
          <w:lang w:eastAsia="ru-RU"/>
        </w:rPr>
        <w:t xml:space="preserve">администрации городского </w:t>
      </w:r>
    </w:p>
    <w:p w:rsidR="00A06702" w:rsidRPr="00CB616C" w:rsidRDefault="00A06702" w:rsidP="00A06702">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CB616C">
        <w:rPr>
          <w:rFonts w:ascii="Times New Roman" w:eastAsia="Calibri" w:hAnsi="Times New Roman" w:cs="Times New Roman"/>
          <w:sz w:val="24"/>
          <w:szCs w:val="24"/>
          <w:lang w:eastAsia="ru-RU"/>
        </w:rPr>
        <w:t>округа «Город Калининград»</w:t>
      </w:r>
    </w:p>
    <w:p w:rsidR="00A06702" w:rsidRPr="00CB616C" w:rsidRDefault="00A06702" w:rsidP="00A06702">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CB616C">
        <w:rPr>
          <w:rFonts w:ascii="Times New Roman" w:eastAsia="Calibri" w:hAnsi="Times New Roman" w:cs="Times New Roman"/>
          <w:sz w:val="24"/>
          <w:szCs w:val="24"/>
          <w:lang w:eastAsia="ru-RU"/>
        </w:rPr>
        <w:t xml:space="preserve">                «Согласовано»</w:t>
      </w:r>
    </w:p>
    <w:p w:rsidR="00A06702" w:rsidRPr="00CB616C" w:rsidRDefault="00A06702" w:rsidP="00A06702">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CB616C">
        <w:rPr>
          <w:rFonts w:ascii="Times New Roman" w:eastAsia="Calibri" w:hAnsi="Times New Roman" w:cs="Times New Roman"/>
          <w:sz w:val="24"/>
          <w:szCs w:val="24"/>
          <w:lang w:eastAsia="ru-RU"/>
        </w:rPr>
        <w:t xml:space="preserve">         Главный распорядитель</w:t>
      </w:r>
    </w:p>
    <w:p w:rsidR="00A06702" w:rsidRPr="00CB616C" w:rsidRDefault="00A06702" w:rsidP="00A06702">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CB616C">
        <w:rPr>
          <w:rFonts w:ascii="Times New Roman" w:eastAsia="Calibri" w:hAnsi="Times New Roman" w:cs="Times New Roman"/>
          <w:sz w:val="24"/>
          <w:szCs w:val="24"/>
          <w:lang w:eastAsia="ru-RU"/>
        </w:rPr>
        <w:t xml:space="preserve">             бюджетных средств</w:t>
      </w:r>
    </w:p>
    <w:p w:rsidR="00A06702" w:rsidRPr="00CB616C" w:rsidRDefault="00A06702" w:rsidP="00A06702">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CB616C">
        <w:rPr>
          <w:rFonts w:ascii="Times New Roman" w:eastAsia="Calibri" w:hAnsi="Times New Roman" w:cs="Times New Roman"/>
          <w:sz w:val="24"/>
          <w:szCs w:val="24"/>
          <w:lang w:eastAsia="ru-RU"/>
        </w:rPr>
        <w:t>____________________________</w:t>
      </w:r>
    </w:p>
    <w:p w:rsidR="00A06702" w:rsidRPr="00CB616C" w:rsidRDefault="00A06702" w:rsidP="00A06702">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CB616C">
        <w:rPr>
          <w:rFonts w:ascii="Times New Roman" w:eastAsia="Calibri" w:hAnsi="Times New Roman" w:cs="Times New Roman"/>
          <w:sz w:val="24"/>
          <w:szCs w:val="24"/>
          <w:lang w:eastAsia="ru-RU"/>
        </w:rPr>
        <w:t xml:space="preserve">        «___» _________ 20__ г.</w:t>
      </w:r>
    </w:p>
    <w:p w:rsidR="00A06702" w:rsidRPr="00CB616C" w:rsidRDefault="00A06702" w:rsidP="00A06702">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CB616C">
        <w:rPr>
          <w:rFonts w:ascii="Times New Roman" w:eastAsia="Calibri" w:hAnsi="Times New Roman" w:cs="Times New Roman"/>
          <w:sz w:val="16"/>
          <w:szCs w:val="16"/>
          <w:lang w:eastAsia="ru-RU"/>
        </w:rPr>
        <w:tab/>
      </w:r>
      <w:r w:rsidRPr="00CB616C">
        <w:rPr>
          <w:rFonts w:ascii="Times New Roman" w:eastAsia="Calibri" w:hAnsi="Times New Roman" w:cs="Times New Roman"/>
          <w:sz w:val="16"/>
          <w:szCs w:val="16"/>
          <w:lang w:eastAsia="ru-RU"/>
        </w:rPr>
        <w:tab/>
        <w:t>(при наличии)</w:t>
      </w:r>
    </w:p>
    <w:p w:rsidR="00A06702" w:rsidRPr="00CB616C" w:rsidRDefault="00A06702" w:rsidP="00A06702">
      <w:pPr>
        <w:widowControl w:val="0"/>
        <w:autoSpaceDE w:val="0"/>
        <w:autoSpaceDN w:val="0"/>
        <w:adjustRightInd w:val="0"/>
        <w:spacing w:after="0" w:line="240" w:lineRule="auto"/>
        <w:rPr>
          <w:rFonts w:ascii="Times New Roman" w:eastAsia="Calibri" w:hAnsi="Times New Roman" w:cs="Times New Roman"/>
          <w:sz w:val="14"/>
          <w:szCs w:val="14"/>
          <w:lang w:eastAsia="ru-RU"/>
        </w:rPr>
      </w:pPr>
    </w:p>
    <w:p w:rsidR="00A06702" w:rsidRPr="00CB616C" w:rsidRDefault="00A06702" w:rsidP="00A06702">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CB616C">
        <w:rPr>
          <w:rFonts w:ascii="Times New Roman" w:eastAsia="Calibri" w:hAnsi="Times New Roman" w:cs="Times New Roman"/>
          <w:sz w:val="24"/>
          <w:szCs w:val="24"/>
          <w:lang w:eastAsia="ru-RU"/>
        </w:rPr>
        <w:t xml:space="preserve">Заявка на организацию закупки </w:t>
      </w:r>
      <w:r w:rsidRPr="00CB616C">
        <w:rPr>
          <w:rFonts w:ascii="Times New Roman" w:eastAsia="Calibri" w:hAnsi="Times New Roman" w:cs="Times New Roman"/>
          <w:sz w:val="24"/>
          <w:szCs w:val="24"/>
          <w:vertAlign w:val="superscript"/>
          <w:lang w:eastAsia="ru-RU"/>
        </w:rPr>
        <w:footnoteReference w:id="1"/>
      </w:r>
    </w:p>
    <w:p w:rsidR="00A06702" w:rsidRPr="00CB616C" w:rsidRDefault="00A06702" w:rsidP="00A06702">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CB616C">
        <w:rPr>
          <w:rFonts w:ascii="Times New Roman" w:eastAsia="Calibri" w:hAnsi="Times New Roman" w:cs="Times New Roman"/>
          <w:sz w:val="28"/>
          <w:szCs w:val="28"/>
          <w:lang w:eastAsia="ru-RU"/>
        </w:rPr>
        <w:t>__________________________________________________</w:t>
      </w:r>
    </w:p>
    <w:p w:rsidR="00A06702" w:rsidRPr="00CB616C" w:rsidRDefault="00A06702" w:rsidP="00A06702">
      <w:pPr>
        <w:widowControl w:val="0"/>
        <w:autoSpaceDE w:val="0"/>
        <w:autoSpaceDN w:val="0"/>
        <w:adjustRightInd w:val="0"/>
        <w:spacing w:after="0" w:line="240" w:lineRule="auto"/>
        <w:ind w:firstLine="540"/>
        <w:jc w:val="center"/>
        <w:rPr>
          <w:rFonts w:ascii="Times New Roman" w:hAnsi="Times New Roman" w:cs="Times New Roman"/>
          <w:sz w:val="16"/>
          <w:szCs w:val="16"/>
        </w:rPr>
      </w:pPr>
      <w:r w:rsidRPr="00CB616C">
        <w:rPr>
          <w:rFonts w:ascii="Times New Roman" w:hAnsi="Times New Roman" w:cs="Times New Roman"/>
          <w:sz w:val="16"/>
          <w:szCs w:val="16"/>
        </w:rPr>
        <w:t>(указывается предмет закупки – товар, работа, услуга)</w:t>
      </w:r>
    </w:p>
    <w:p w:rsidR="00A06702" w:rsidRPr="00CB616C" w:rsidRDefault="00A06702" w:rsidP="00A06702">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CB616C">
        <w:rPr>
          <w:rFonts w:ascii="Times New Roman" w:eastAsia="Calibri" w:hAnsi="Times New Roman" w:cs="Times New Roman"/>
          <w:sz w:val="24"/>
          <w:szCs w:val="24"/>
          <w:lang w:eastAsia="ru-RU"/>
        </w:rPr>
        <w:t xml:space="preserve">путем проведения </w:t>
      </w:r>
      <w:r w:rsidRPr="00CB616C">
        <w:rPr>
          <w:rFonts w:ascii="Times New Roman" w:eastAsia="Calibri" w:hAnsi="Times New Roman" w:cs="Times New Roman"/>
          <w:b/>
          <w:sz w:val="24"/>
          <w:szCs w:val="24"/>
          <w:lang w:eastAsia="ru-RU"/>
        </w:rPr>
        <w:t xml:space="preserve">открытого </w:t>
      </w:r>
      <w:r w:rsidRPr="00CB616C">
        <w:rPr>
          <w:rFonts w:ascii="Times New Roman" w:eastAsia="Calibri" w:hAnsi="Times New Roman" w:cs="Times New Roman"/>
          <w:b/>
          <w:bCs/>
          <w:sz w:val="24"/>
          <w:szCs w:val="24"/>
          <w:lang w:eastAsia="ru-RU"/>
        </w:rPr>
        <w:t>конкурса (далее также – конкурс)</w:t>
      </w:r>
      <w:r w:rsidRPr="00CB616C">
        <w:rPr>
          <w:rFonts w:ascii="Times New Roman" w:eastAsia="Calibri" w:hAnsi="Times New Roman" w:cs="Times New Roman"/>
          <w:b/>
          <w:bCs/>
          <w:sz w:val="24"/>
          <w:szCs w:val="24"/>
          <w:vertAlign w:val="superscript"/>
          <w:lang w:eastAsia="ru-RU"/>
        </w:rPr>
        <w:footnoteReference w:id="2"/>
      </w:r>
    </w:p>
    <w:p w:rsidR="00A06702" w:rsidRPr="00CB616C" w:rsidRDefault="00A06702" w:rsidP="00A06702">
      <w:pPr>
        <w:widowControl w:val="0"/>
        <w:autoSpaceDE w:val="0"/>
        <w:autoSpaceDN w:val="0"/>
        <w:adjustRightInd w:val="0"/>
        <w:spacing w:after="0" w:line="240" w:lineRule="auto"/>
        <w:ind w:firstLine="540"/>
        <w:jc w:val="center"/>
        <w:rPr>
          <w:rFonts w:ascii="Times New Roman" w:hAnsi="Times New Roman" w:cs="Times New Roman"/>
          <w:sz w:val="16"/>
          <w:szCs w:val="16"/>
        </w:rPr>
      </w:pPr>
    </w:p>
    <w:tbl>
      <w:tblPr>
        <w:tblW w:w="10065" w:type="dxa"/>
        <w:tblInd w:w="-176" w:type="dxa"/>
        <w:tblLayout w:type="fixed"/>
        <w:tblLook w:val="0000"/>
      </w:tblPr>
      <w:tblGrid>
        <w:gridCol w:w="851"/>
        <w:gridCol w:w="2410"/>
        <w:gridCol w:w="6804"/>
      </w:tblGrid>
      <w:tr w:rsidR="00A06702" w:rsidRPr="00CB616C" w:rsidTr="00C618C0">
        <w:trPr>
          <w:tblHeader/>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A06702" w:rsidRPr="00CB616C" w:rsidRDefault="00A06702" w:rsidP="00C618C0">
            <w:pPr>
              <w:spacing w:after="0" w:line="240" w:lineRule="auto"/>
              <w:jc w:val="center"/>
              <w:rPr>
                <w:rFonts w:ascii="Times New Roman" w:hAnsi="Times New Roman" w:cs="Times New Roman"/>
                <w:kern w:val="28"/>
                <w:sz w:val="18"/>
                <w:szCs w:val="18"/>
                <w:lang w:eastAsia="ru-RU"/>
              </w:rPr>
            </w:pPr>
            <w:r w:rsidRPr="00CB616C">
              <w:rPr>
                <w:rFonts w:ascii="Times New Roman" w:hAnsi="Times New Roman" w:cs="Times New Roman"/>
                <w:kern w:val="28"/>
                <w:sz w:val="18"/>
                <w:szCs w:val="18"/>
                <w:lang w:eastAsia="ru-RU"/>
              </w:rPr>
              <w:t>№</w:t>
            </w:r>
          </w:p>
          <w:p w:rsidR="00A06702" w:rsidRPr="00CB616C" w:rsidRDefault="00A06702" w:rsidP="00C618C0">
            <w:pPr>
              <w:spacing w:after="0" w:line="240" w:lineRule="auto"/>
              <w:jc w:val="center"/>
              <w:rPr>
                <w:rFonts w:ascii="Times New Roman" w:hAnsi="Times New Roman" w:cs="Times New Roman"/>
                <w:kern w:val="28"/>
                <w:sz w:val="18"/>
                <w:szCs w:val="18"/>
                <w:lang w:eastAsia="ru-RU"/>
              </w:rPr>
            </w:pPr>
            <w:r w:rsidRPr="00CB616C">
              <w:rPr>
                <w:rFonts w:ascii="Times New Roman" w:hAnsi="Times New Roman" w:cs="Times New Roman"/>
                <w:kern w:val="28"/>
                <w:sz w:val="18"/>
                <w:szCs w:val="18"/>
                <w:lang w:eastAsia="ru-RU"/>
              </w:rPr>
              <w:t>пункта</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A06702" w:rsidRPr="00CB616C" w:rsidRDefault="00A06702" w:rsidP="00C618C0">
            <w:pPr>
              <w:keepNext/>
              <w:keepLines/>
              <w:widowControl w:val="0"/>
              <w:suppressLineNumbers/>
              <w:suppressAutoHyphens/>
              <w:spacing w:after="60" w:line="240" w:lineRule="auto"/>
              <w:jc w:val="center"/>
              <w:rPr>
                <w:rFonts w:ascii="Times New Roman" w:hAnsi="Times New Roman" w:cs="Times New Roman"/>
                <w:sz w:val="18"/>
                <w:szCs w:val="18"/>
                <w:lang w:eastAsia="ru-RU"/>
              </w:rPr>
            </w:pPr>
            <w:r w:rsidRPr="00CB616C">
              <w:rPr>
                <w:rFonts w:ascii="Times New Roman" w:hAnsi="Times New Roman" w:cs="Times New Roman"/>
                <w:sz w:val="18"/>
                <w:szCs w:val="18"/>
                <w:lang w:eastAsia="ru-RU"/>
              </w:rPr>
              <w:t xml:space="preserve">Наименование </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A06702" w:rsidRPr="00CB616C" w:rsidRDefault="00A06702" w:rsidP="00C618C0">
            <w:pPr>
              <w:keepNext/>
              <w:keepLines/>
              <w:widowControl w:val="0"/>
              <w:suppressLineNumbers/>
              <w:suppressAutoHyphens/>
              <w:spacing w:after="60" w:line="240" w:lineRule="auto"/>
              <w:jc w:val="center"/>
              <w:rPr>
                <w:rFonts w:ascii="Times New Roman" w:hAnsi="Times New Roman" w:cs="Times New Roman"/>
                <w:sz w:val="18"/>
                <w:szCs w:val="18"/>
                <w:lang w:eastAsia="ru-RU"/>
              </w:rPr>
            </w:pPr>
            <w:r w:rsidRPr="00CB616C">
              <w:rPr>
                <w:rFonts w:ascii="Times New Roman" w:hAnsi="Times New Roman" w:cs="Times New Roman"/>
                <w:sz w:val="18"/>
                <w:szCs w:val="18"/>
                <w:lang w:eastAsia="ru-RU"/>
              </w:rPr>
              <w:t>Информация</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kern w:val="28"/>
                <w:lang w:eastAsia="ru-RU"/>
              </w:rPr>
            </w:pPr>
            <w:r w:rsidRPr="00CB616C">
              <w:rPr>
                <w:rFonts w:ascii="Times New Roman" w:hAnsi="Times New Roman" w:cs="Times New Roman"/>
                <w:kern w:val="28"/>
                <w:lang w:eastAsia="ru-RU"/>
              </w:rPr>
              <w:t>1.1</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Главный распорядитель бюджетных средств</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widowControl w:val="0"/>
              <w:autoSpaceDE w:val="0"/>
              <w:autoSpaceDN w:val="0"/>
              <w:adjustRightInd w:val="0"/>
              <w:spacing w:after="0" w:line="240" w:lineRule="auto"/>
              <w:jc w:val="both"/>
              <w:rPr>
                <w:rFonts w:ascii="Times New Roman" w:hAnsi="Times New Roman" w:cs="Times New Roman"/>
                <w:i/>
                <w:lang w:eastAsia="ru-RU"/>
              </w:rPr>
            </w:pPr>
            <w:r w:rsidRPr="00CB616C">
              <w:rPr>
                <w:rFonts w:ascii="Times New Roman" w:hAnsi="Times New Roman" w:cs="Times New Roman"/>
                <w:lang w:eastAsia="ru-RU"/>
              </w:rPr>
              <w:t xml:space="preserve">Полное наименование, место нахождения, номер контактного телефона. </w:t>
            </w:r>
            <w:r w:rsidRPr="00CB616C">
              <w:rPr>
                <w:rFonts w:ascii="Times New Roman" w:hAnsi="Times New Roman" w:cs="Times New Roman"/>
                <w:i/>
                <w:lang w:eastAsia="ru-RU"/>
              </w:rPr>
              <w:t>Заполняется при наличии главного распорядителя.</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kern w:val="28"/>
                <w:lang w:eastAsia="ru-RU"/>
              </w:rPr>
            </w:pPr>
            <w:r w:rsidRPr="00CB616C">
              <w:rPr>
                <w:rFonts w:ascii="Times New Roman" w:hAnsi="Times New Roman" w:cs="Times New Roman"/>
                <w:kern w:val="28"/>
                <w:lang w:eastAsia="ru-RU"/>
              </w:rPr>
              <w:t>1.2</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Наименование заказчика, контактная информация</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Наименование:</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Место нахождения:</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Почтовый адрес:</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Адрес электронной почты:</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Должностное контактное лицо заказчика:</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Контактный телефон:</w:t>
            </w:r>
            <w:r w:rsidRPr="00CB616C">
              <w:rPr>
                <w:rFonts w:ascii="Times New Roman" w:hAnsi="Times New Roman" w:cs="Times New Roman"/>
                <w:lang w:eastAsia="ru-RU"/>
              </w:rPr>
              <w:t xml:space="preserve"> 8(4012) ___________________.</w:t>
            </w:r>
          </w:p>
        </w:tc>
      </w:tr>
      <w:tr w:rsidR="00A06702" w:rsidRPr="00CB616C" w:rsidTr="00C618C0">
        <w:trPr>
          <w:trHeight w:val="1135"/>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kern w:val="28"/>
                <w:lang w:eastAsia="ru-RU"/>
              </w:rPr>
            </w:pPr>
            <w:r w:rsidRPr="00CB616C">
              <w:rPr>
                <w:rFonts w:ascii="Times New Roman" w:hAnsi="Times New Roman" w:cs="Times New Roman"/>
                <w:kern w:val="28"/>
                <w:lang w:eastAsia="ru-RU"/>
              </w:rPr>
              <w:t>1.3</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rPr>
              <w:t>Контрактная служба, контрактный управляющий заказчика, ответственные за заключение контракта</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Наименование службы:</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Ф.И.О. контрактного управляющего:</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kern w:val="28"/>
                <w:lang w:eastAsia="ru-RU"/>
              </w:rPr>
            </w:pPr>
            <w:r w:rsidRPr="00CB616C">
              <w:rPr>
                <w:rFonts w:ascii="Times New Roman" w:hAnsi="Times New Roman" w:cs="Times New Roman"/>
                <w:kern w:val="28"/>
                <w:lang w:eastAsia="ru-RU"/>
              </w:rPr>
              <w:t>1.4</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Заказчик-застройщик (орган, осуществляющий технический надзор)</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widowControl w:val="0"/>
              <w:autoSpaceDE w:val="0"/>
              <w:autoSpaceDN w:val="0"/>
              <w:adjustRightInd w:val="0"/>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Полное наименование, место нахождения, номер контактного телефона, № и дата контракта (договора) с заказчиком.</w:t>
            </w:r>
          </w:p>
          <w:p w:rsidR="00A06702" w:rsidRPr="00CB616C" w:rsidRDefault="00A06702" w:rsidP="00C618C0">
            <w:pPr>
              <w:widowControl w:val="0"/>
              <w:autoSpaceDE w:val="0"/>
              <w:autoSpaceDN w:val="0"/>
              <w:adjustRightInd w:val="0"/>
              <w:spacing w:after="0" w:line="240" w:lineRule="auto"/>
              <w:jc w:val="both"/>
              <w:rPr>
                <w:rFonts w:ascii="Times New Roman" w:hAnsi="Times New Roman" w:cs="Times New Roman"/>
                <w:i/>
                <w:iCs/>
                <w:sz w:val="24"/>
                <w:szCs w:val="24"/>
                <w:lang w:eastAsia="ru-RU"/>
              </w:rPr>
            </w:pPr>
            <w:r w:rsidRPr="00CB616C">
              <w:rPr>
                <w:rFonts w:ascii="Times New Roman" w:hAnsi="Times New Roman" w:cs="Times New Roman"/>
                <w:i/>
                <w:iCs/>
                <w:lang w:eastAsia="ru-RU"/>
              </w:rPr>
              <w:t>Заполняется при наличии Заказчика-застройщика.</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kern w:val="28"/>
                <w:lang w:eastAsia="ru-RU"/>
              </w:rPr>
            </w:pPr>
            <w:r w:rsidRPr="00CB616C">
              <w:rPr>
                <w:rFonts w:ascii="Times New Roman" w:hAnsi="Times New Roman" w:cs="Times New Roman"/>
                <w:kern w:val="28"/>
                <w:lang w:eastAsia="ru-RU"/>
              </w:rPr>
              <w:t>2</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60" w:line="240" w:lineRule="auto"/>
              <w:rPr>
                <w:rFonts w:ascii="Times New Roman" w:hAnsi="Times New Roman" w:cs="Times New Roman"/>
                <w:sz w:val="20"/>
                <w:szCs w:val="20"/>
                <w:lang w:eastAsia="ru-RU"/>
              </w:rPr>
            </w:pPr>
            <w:r w:rsidRPr="00CB616C">
              <w:rPr>
                <w:rFonts w:ascii="Times New Roman" w:hAnsi="Times New Roman" w:cs="Times New Roman"/>
                <w:sz w:val="20"/>
                <w:szCs w:val="20"/>
                <w:lang w:eastAsia="ru-RU"/>
              </w:rPr>
              <w:t>Наименование уполномоченного органа, контактная информация</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kern w:val="28"/>
                <w:lang w:eastAsia="ru-RU"/>
              </w:rPr>
            </w:pPr>
            <w:r w:rsidRPr="00CB616C">
              <w:rPr>
                <w:rFonts w:ascii="Times New Roman" w:hAnsi="Times New Roman" w:cs="Times New Roman"/>
                <w:u w:val="single"/>
                <w:lang w:eastAsia="ru-RU"/>
              </w:rPr>
              <w:t>Наименование:</w:t>
            </w:r>
            <w:r w:rsidRPr="00CB616C">
              <w:rPr>
                <w:rFonts w:ascii="Times New Roman" w:hAnsi="Times New Roman" w:cs="Times New Roman"/>
                <w:lang w:eastAsia="ru-RU"/>
              </w:rPr>
              <w:t xml:space="preserve"> </w:t>
            </w:r>
            <w:r w:rsidRPr="00CB616C">
              <w:rPr>
                <w:rFonts w:ascii="Times New Roman" w:hAnsi="Times New Roman" w:cs="Times New Roman"/>
                <w:kern w:val="28"/>
                <w:lang w:eastAsia="ru-RU"/>
              </w:rPr>
              <w:t>Комитет экономики, финансов и контроля администрации городского округа «Город Калининград» (управление муниципальных закупок).</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Место нахождения:</w:t>
            </w:r>
            <w:r w:rsidRPr="00CB616C">
              <w:rPr>
                <w:rFonts w:ascii="Times New Roman" w:hAnsi="Times New Roman" w:cs="Times New Roman"/>
                <w:lang w:eastAsia="ru-RU"/>
              </w:rPr>
              <w:t xml:space="preserve"> 236000, г. Калининград, пл. Победы, 1.</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Почтовый адрес:</w:t>
            </w:r>
            <w:r w:rsidRPr="00CB616C">
              <w:rPr>
                <w:rFonts w:ascii="Times New Roman" w:hAnsi="Times New Roman" w:cs="Times New Roman"/>
                <w:lang w:eastAsia="ru-RU"/>
              </w:rPr>
              <w:t xml:space="preserve"> 236000, г. Калининград, пл. Победы, 1.</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Адрес электронной почты:</w:t>
            </w:r>
            <w:r w:rsidRPr="00CB616C">
              <w:rPr>
                <w:rFonts w:ascii="Times New Roman" w:hAnsi="Times New Roman" w:cs="Times New Roman"/>
                <w:lang w:eastAsia="ru-RU"/>
              </w:rPr>
              <w:t xml:space="preserve"> </w:t>
            </w:r>
            <w:hyperlink r:id="rId6" w:history="1">
              <w:r w:rsidRPr="00CB616C">
                <w:rPr>
                  <w:rFonts w:ascii="Times New Roman" w:hAnsi="Times New Roman" w:cs="Times New Roman"/>
                  <w:color w:val="0000FF"/>
                  <w:u w:val="single"/>
                  <w:lang w:val="en-US" w:eastAsia="ru-RU"/>
                </w:rPr>
                <w:t>omz</w:t>
              </w:r>
              <w:r w:rsidRPr="00CB616C">
                <w:rPr>
                  <w:rFonts w:ascii="Times New Roman" w:hAnsi="Times New Roman" w:cs="Times New Roman"/>
                  <w:color w:val="0000FF"/>
                  <w:u w:val="single"/>
                  <w:lang w:eastAsia="ru-RU"/>
                </w:rPr>
                <w:t>-kenig@mail.ru</w:t>
              </w:r>
            </w:hyperlink>
            <w:r w:rsidRPr="00CB616C">
              <w:rPr>
                <w:rFonts w:ascii="Times New Roman" w:hAnsi="Times New Roman" w:cs="Times New Roman"/>
                <w:color w:val="0000FF"/>
                <w:lang w:eastAsia="ru-RU"/>
              </w:rPr>
              <w:t>.</w:t>
            </w:r>
          </w:p>
        </w:tc>
      </w:tr>
      <w:tr w:rsidR="00A06702" w:rsidRPr="00CB616C" w:rsidTr="00C618C0">
        <w:trPr>
          <w:trHeight w:val="284"/>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3</w:t>
            </w:r>
          </w:p>
        </w:tc>
        <w:tc>
          <w:tcPr>
            <w:tcW w:w="2410" w:type="dxa"/>
            <w:tcBorders>
              <w:top w:val="single" w:sz="4" w:space="0" w:color="auto"/>
              <w:left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rPr>
                <w:rFonts w:ascii="Times New Roman" w:hAnsi="Times New Roman" w:cs="Times New Roman"/>
                <w:sz w:val="20"/>
                <w:szCs w:val="20"/>
                <w:lang w:eastAsia="ru-RU"/>
              </w:rPr>
            </w:pPr>
            <w:r w:rsidRPr="00CB616C">
              <w:rPr>
                <w:rFonts w:ascii="Times New Roman" w:hAnsi="Times New Roman" w:cs="Times New Roman"/>
                <w:sz w:val="20"/>
                <w:szCs w:val="20"/>
                <w:lang w:eastAsia="ru-RU"/>
              </w:rPr>
              <w:t xml:space="preserve">Обоснование выбора способа закупки – откры-тый конкурс (конкурс с ограниченным участием, двухэтапный конкурс), </w:t>
            </w:r>
            <w:r w:rsidRPr="00CB616C">
              <w:rPr>
                <w:rFonts w:ascii="Times New Roman" w:hAnsi="Times New Roman" w:cs="Times New Roman"/>
                <w:b/>
                <w:sz w:val="20"/>
                <w:szCs w:val="20"/>
                <w:u w:val="single"/>
                <w:lang w:eastAsia="ru-RU"/>
              </w:rPr>
              <w:t>код товара, работы, услуги по ОКПД.</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60" w:line="240" w:lineRule="auto"/>
              <w:jc w:val="both"/>
              <w:rPr>
                <w:rFonts w:ascii="Times New Roman" w:hAnsi="Times New Roman" w:cs="Times New Roman"/>
                <w:i/>
                <w:iCs/>
                <w:lang w:eastAsia="ru-RU"/>
              </w:rPr>
            </w:pPr>
            <w:r w:rsidRPr="00CB616C">
              <w:rPr>
                <w:rFonts w:ascii="Times New Roman" w:hAnsi="Times New Roman" w:cs="Times New Roman"/>
                <w:i/>
                <w:iCs/>
                <w:lang w:eastAsia="ru-RU"/>
              </w:rPr>
              <w:t>Заполнить.</w:t>
            </w:r>
          </w:p>
        </w:tc>
      </w:tr>
      <w:tr w:rsidR="00A06702" w:rsidRPr="00CB616C" w:rsidTr="00C618C0">
        <w:trPr>
          <w:trHeight w:val="362"/>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4.1</w:t>
            </w:r>
          </w:p>
        </w:tc>
        <w:tc>
          <w:tcPr>
            <w:tcW w:w="2410" w:type="dxa"/>
            <w:tcBorders>
              <w:top w:val="single" w:sz="4" w:space="0" w:color="auto"/>
              <w:left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rPr>
                <w:rFonts w:ascii="Times New Roman" w:hAnsi="Times New Roman" w:cs="Times New Roman"/>
                <w:sz w:val="20"/>
                <w:szCs w:val="20"/>
                <w:lang w:eastAsia="ru-RU"/>
              </w:rPr>
            </w:pPr>
            <w:r w:rsidRPr="00CB616C">
              <w:rPr>
                <w:rFonts w:ascii="Times New Roman" w:hAnsi="Times New Roman" w:cs="Times New Roman"/>
                <w:sz w:val="20"/>
                <w:szCs w:val="20"/>
              </w:rPr>
              <w:t>Идентификационный код закупки (ИКЗ)</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b/>
                <w:lang w:eastAsia="ru-RU"/>
              </w:rPr>
            </w:pPr>
            <w:r w:rsidRPr="00CB616C">
              <w:rPr>
                <w:rFonts w:ascii="Times New Roman" w:hAnsi="Times New Roman" w:cs="Times New Roman"/>
                <w:b/>
                <w:lang w:eastAsia="ru-RU"/>
              </w:rPr>
              <w:t>ИКЗ: ________________________________________________</w:t>
            </w:r>
          </w:p>
        </w:tc>
      </w:tr>
      <w:tr w:rsidR="00A06702" w:rsidRPr="00CB616C" w:rsidTr="00C618C0">
        <w:trPr>
          <w:trHeight w:val="425"/>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4.2</w:t>
            </w:r>
          </w:p>
        </w:tc>
        <w:tc>
          <w:tcPr>
            <w:tcW w:w="2410" w:type="dxa"/>
            <w:tcBorders>
              <w:top w:val="single" w:sz="4" w:space="0" w:color="auto"/>
              <w:left w:val="single" w:sz="4" w:space="0" w:color="auto"/>
              <w:right w:val="single" w:sz="4" w:space="0" w:color="auto"/>
            </w:tcBorders>
          </w:tcPr>
          <w:p w:rsidR="00A06702" w:rsidRPr="00CB616C" w:rsidRDefault="00A06702" w:rsidP="00C618C0">
            <w:pPr>
              <w:keepNext/>
              <w:keepLines/>
              <w:widowControl w:val="0"/>
              <w:suppressLineNumbers/>
              <w:suppressAutoHyphens/>
              <w:spacing w:after="60" w:line="240" w:lineRule="auto"/>
              <w:rPr>
                <w:rFonts w:ascii="Times New Roman" w:hAnsi="Times New Roman" w:cs="Times New Roman"/>
                <w:sz w:val="20"/>
                <w:szCs w:val="20"/>
              </w:rPr>
            </w:pPr>
            <w:r w:rsidRPr="00CB616C">
              <w:rPr>
                <w:rFonts w:ascii="Times New Roman" w:hAnsi="Times New Roman" w:cs="Times New Roman"/>
                <w:sz w:val="20"/>
                <w:szCs w:val="20"/>
                <w:lang w:eastAsia="ru-RU"/>
              </w:rPr>
              <w:t xml:space="preserve">Закупка осуществляется в соответствии с частью 5 или 6 статьи 15 Федерального закона № </w:t>
            </w:r>
            <w:r w:rsidRPr="00CB616C">
              <w:rPr>
                <w:rFonts w:ascii="Times New Roman" w:hAnsi="Times New Roman" w:cs="Times New Roman"/>
                <w:sz w:val="20"/>
                <w:szCs w:val="20"/>
                <w:lang w:eastAsia="ru-RU"/>
              </w:rPr>
              <w:lastRenderedPageBreak/>
              <w:t>44-ФЗ.</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lastRenderedPageBreak/>
              <w:t>Закупка осуществляется в соответствии с частью ___ статьи 15 Федерального закона № 44-ФЗ.</w:t>
            </w:r>
          </w:p>
          <w:p w:rsidR="00A06702" w:rsidRPr="00CB616C" w:rsidRDefault="00A06702" w:rsidP="00C618C0">
            <w:pPr>
              <w:autoSpaceDE w:val="0"/>
              <w:autoSpaceDN w:val="0"/>
              <w:adjustRightInd w:val="0"/>
              <w:spacing w:after="0" w:line="240" w:lineRule="auto"/>
              <w:jc w:val="both"/>
              <w:rPr>
                <w:rFonts w:ascii="Times New Roman" w:hAnsi="Times New Roman" w:cs="Times New Roman"/>
                <w:b/>
                <w:lang w:eastAsia="ru-RU"/>
              </w:rPr>
            </w:pPr>
            <w:r w:rsidRPr="00CB616C">
              <w:rPr>
                <w:rFonts w:ascii="Times New Roman" w:hAnsi="Times New Roman" w:cs="Times New Roman"/>
                <w:lang w:eastAsia="ru-RU"/>
              </w:rPr>
              <w:t xml:space="preserve">Копия договора(ов) об участии Российской Федерации, Калининградской области или муниципального образования </w:t>
            </w:r>
            <w:r w:rsidRPr="00CB616C">
              <w:rPr>
                <w:rFonts w:ascii="Times New Roman" w:hAnsi="Times New Roman" w:cs="Times New Roman"/>
                <w:lang w:eastAsia="ru-RU"/>
              </w:rPr>
              <w:lastRenderedPageBreak/>
              <w:t>«Городской округ «Город Калининград» в собственности субъекта инвестиций</w:t>
            </w:r>
            <w:r w:rsidRPr="00CB616C">
              <w:rPr>
                <w:rFonts w:ascii="Times New Roman" w:hAnsi="Times New Roman" w:cs="Times New Roman"/>
                <w:b/>
                <w:lang w:eastAsia="ru-RU"/>
              </w:rPr>
              <w:t xml:space="preserve"> </w:t>
            </w:r>
            <w:r w:rsidRPr="00CB616C">
              <w:rPr>
                <w:rFonts w:ascii="Times New Roman" w:hAnsi="Times New Roman" w:cs="Times New Roman"/>
                <w:i/>
                <w:lang w:eastAsia="ru-RU"/>
              </w:rPr>
              <w:t xml:space="preserve">(для части 5 статьи 15 Федерального закона № 44-ФЗ) </w:t>
            </w:r>
            <w:r w:rsidRPr="00CB616C">
              <w:rPr>
                <w:rFonts w:ascii="Times New Roman" w:hAnsi="Times New Roman" w:cs="Times New Roman"/>
                <w:b/>
                <w:lang w:eastAsia="ru-RU"/>
              </w:rPr>
              <w:t xml:space="preserve">или </w:t>
            </w:r>
            <w:r w:rsidRPr="00CB616C">
              <w:rPr>
                <w:rFonts w:ascii="Times New Roman" w:hAnsi="Times New Roman" w:cs="Times New Roman"/>
                <w:lang w:eastAsia="ru-RU"/>
              </w:rPr>
              <w:t xml:space="preserve">копия соглашения о передаче органом местного самоуправления, являющимся муниципальным заказчиком, на безвозмездной основе полномочий заказчика бюджетному учреждению (автономному учреждению, муниципальному унитарному предприятию) </w:t>
            </w:r>
            <w:r w:rsidRPr="00CB616C">
              <w:rPr>
                <w:rFonts w:ascii="Times New Roman" w:hAnsi="Times New Roman" w:cs="Times New Roman"/>
                <w:i/>
                <w:lang w:eastAsia="ru-RU"/>
              </w:rPr>
              <w:t xml:space="preserve">(для части 6 статьи 15 Федерального закона № 44-ФЗ) </w:t>
            </w:r>
            <w:r w:rsidRPr="00CB616C">
              <w:rPr>
                <w:rFonts w:ascii="Times New Roman" w:hAnsi="Times New Roman" w:cs="Times New Roman"/>
                <w:lang w:eastAsia="ru-RU"/>
              </w:rPr>
              <w:t>содержится</w:t>
            </w:r>
            <w:r w:rsidRPr="00CB616C">
              <w:rPr>
                <w:rFonts w:ascii="Times New Roman" w:hAnsi="Times New Roman" w:cs="Times New Roman"/>
                <w:b/>
                <w:lang w:eastAsia="ru-RU"/>
              </w:rPr>
              <w:t xml:space="preserve"> в Приложении к настоящей заявке.</w:t>
            </w:r>
          </w:p>
        </w:tc>
      </w:tr>
      <w:tr w:rsidR="00A06702" w:rsidRPr="00CB616C" w:rsidTr="00C618C0">
        <w:trPr>
          <w:trHeight w:val="640"/>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r w:rsidRPr="00CB616C">
              <w:rPr>
                <w:rFonts w:ascii="Times New Roman" w:hAnsi="Times New Roman" w:cs="Times New Roman"/>
                <w:lang w:eastAsia="ru-RU"/>
              </w:rPr>
              <w:lastRenderedPageBreak/>
              <w:t>5.1</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 xml:space="preserve">Наименование объекта закупки </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i/>
                <w:iCs/>
                <w:sz w:val="20"/>
                <w:szCs w:val="20"/>
                <w:lang w:eastAsia="ru-RU"/>
              </w:rPr>
            </w:pPr>
            <w:r w:rsidRPr="00CB616C">
              <w:rPr>
                <w:rFonts w:ascii="Times New Roman" w:hAnsi="Times New Roman" w:cs="Times New Roman"/>
                <w:i/>
                <w:iCs/>
                <w:sz w:val="20"/>
                <w:szCs w:val="20"/>
                <w:lang w:eastAsia="ru-RU"/>
              </w:rPr>
              <w:t>В случае, если товар, работа, услуга включены в Каталог товаров, работ услуг, указывается наименование объекта закупки в соответствии с указанным Каталогом.</w:t>
            </w:r>
          </w:p>
        </w:tc>
      </w:tr>
      <w:tr w:rsidR="00A06702" w:rsidRPr="00CB616C" w:rsidTr="00C618C0">
        <w:trPr>
          <w:trHeight w:val="1686"/>
        </w:trPr>
        <w:tc>
          <w:tcPr>
            <w:tcW w:w="851" w:type="dxa"/>
            <w:vMerge w:val="restart"/>
            <w:tcBorders>
              <w:top w:val="single" w:sz="4" w:space="0" w:color="auto"/>
              <w:left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r w:rsidRPr="00CB616C">
              <w:rPr>
                <w:rFonts w:ascii="Times New Roman" w:hAnsi="Times New Roman" w:cs="Times New Roman"/>
                <w:lang w:eastAsia="ru-RU"/>
              </w:rPr>
              <w:t>5.2</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Описание объекта закупки</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i/>
                <w:sz w:val="20"/>
                <w:szCs w:val="20"/>
                <w:lang w:eastAsia="ru-RU"/>
              </w:rPr>
              <w:t>Заказчик при описании объекта закупки должен руководствоваться правилами, установленными в статье 33 Федерального закона № 44-ФЗ.</w:t>
            </w:r>
            <w:r w:rsidRPr="00CB616C">
              <w:t xml:space="preserve"> </w:t>
            </w:r>
            <w:r w:rsidRPr="00CB616C">
              <w:rPr>
                <w:rFonts w:ascii="Times New Roman" w:hAnsi="Times New Roman"/>
                <w:i/>
                <w:sz w:val="20"/>
                <w:szCs w:val="20"/>
                <w:lang w:eastAsia="ru-RU"/>
              </w:rPr>
              <w:t xml:space="preserve">Правительство РФ </w:t>
            </w:r>
            <w:r w:rsidRPr="00CB616C">
              <w:rPr>
                <w:rFonts w:ascii="Times New Roman" w:hAnsi="Times New Roman"/>
                <w:i/>
                <w:sz w:val="20"/>
                <w:szCs w:val="20"/>
                <w:u w:val="single"/>
                <w:lang w:eastAsia="ru-RU"/>
              </w:rPr>
              <w:t>вправе определить</w:t>
            </w:r>
            <w:r w:rsidRPr="00CB616C">
              <w:rPr>
                <w:rFonts w:ascii="Times New Roman" w:hAnsi="Times New Roman"/>
                <w:i/>
                <w:sz w:val="20"/>
                <w:szCs w:val="20"/>
                <w:lang w:eastAsia="ru-RU"/>
              </w:rPr>
              <w:t xml:space="preserve"> требования к формированию лотов при осуществлении закупок отдельных видов товаров, работ, услуг.</w:t>
            </w:r>
            <w:r w:rsidRPr="00CB616C">
              <w:t xml:space="preserve"> </w:t>
            </w:r>
            <w:r w:rsidRPr="00CB616C">
              <w:rPr>
                <w:rFonts w:ascii="Times New Roman" w:hAnsi="Times New Roman"/>
                <w:i/>
                <w:sz w:val="20"/>
                <w:szCs w:val="20"/>
                <w:lang w:eastAsia="ru-RU"/>
              </w:rPr>
              <w:t>(см. часть 29 статьи 34 Федерального закона № 44-ФЗ).</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Данный пункт может содержать отсылку к прилагаемому к заявке отдельному документу, содержащему описание объекта закупки.</w:t>
            </w:r>
          </w:p>
        </w:tc>
      </w:tr>
      <w:tr w:rsidR="00A06702" w:rsidRPr="00CB616C" w:rsidTr="00C618C0">
        <w:trPr>
          <w:trHeight w:val="1413"/>
        </w:trPr>
        <w:tc>
          <w:tcPr>
            <w:tcW w:w="851" w:type="dxa"/>
            <w:vMerge/>
            <w:tcBorders>
              <w:left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sz w:val="20"/>
                <w:szCs w:val="20"/>
                <w:lang w:eastAsia="ru-RU"/>
              </w:rPr>
            </w:pPr>
            <w:r w:rsidRPr="00CB616C">
              <w:rPr>
                <w:rFonts w:ascii="Times New Roman" w:hAnsi="Times New Roman"/>
                <w:sz w:val="20"/>
                <w:szCs w:val="20"/>
                <w:lang w:eastAsia="ru-RU"/>
              </w:rPr>
              <w:t xml:space="preserve">Требование о соответ-ствии поставляемого товара </w:t>
            </w:r>
            <w:r w:rsidRPr="00CB616C">
              <w:rPr>
                <w:rFonts w:ascii="Times New Roman" w:hAnsi="Times New Roman"/>
                <w:sz w:val="20"/>
                <w:szCs w:val="20"/>
                <w:u w:val="single"/>
                <w:lang w:eastAsia="ru-RU"/>
              </w:rPr>
              <w:t>изображению товара</w:t>
            </w:r>
            <w:r w:rsidRPr="00CB616C">
              <w:rPr>
                <w:rFonts w:ascii="Times New Roman" w:hAnsi="Times New Roman"/>
                <w:sz w:val="20"/>
                <w:szCs w:val="20"/>
                <w:lang w:eastAsia="ru-RU"/>
              </w:rPr>
              <w:t>, на поставку которого заключается контракт</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 xml:space="preserve">Установлено/ не установлено </w:t>
            </w:r>
            <w:r w:rsidRPr="00CB616C">
              <w:rPr>
                <w:rFonts w:ascii="Times New Roman" w:hAnsi="Times New Roman" w:cs="Times New Roman"/>
                <w:i/>
                <w:iCs/>
                <w:lang w:eastAsia="ru-RU"/>
              </w:rPr>
              <w:t>(оставить нужное)</w:t>
            </w:r>
            <w:r w:rsidRPr="00CB616C">
              <w:rPr>
                <w:rFonts w:ascii="Times New Roman" w:hAnsi="Times New Roman" w:cs="Times New Roman"/>
                <w:lang w:eastAsia="ru-RU"/>
              </w:rPr>
              <w:t>.</w:t>
            </w:r>
          </w:p>
          <w:p w:rsidR="00A06702" w:rsidRPr="00CB616C" w:rsidRDefault="00A06702" w:rsidP="00C618C0">
            <w:pPr>
              <w:spacing w:after="0" w:line="240" w:lineRule="auto"/>
              <w:jc w:val="both"/>
              <w:rPr>
                <w:rFonts w:ascii="Times New Roman" w:hAnsi="Times New Roman" w:cs="Times New Roman"/>
                <w:i/>
                <w:iCs/>
                <w:lang w:eastAsia="ru-RU"/>
              </w:rPr>
            </w:pPr>
            <w:r w:rsidRPr="00CB616C">
              <w:rPr>
                <w:rFonts w:ascii="Times New Roman" w:hAnsi="Times New Roman" w:cs="Times New Roman"/>
                <w:i/>
                <w:iCs/>
                <w:lang w:eastAsia="ru-RU"/>
              </w:rPr>
              <w:t>Если установлено, то к заявке на организацию закупки должно прилагаться изображение поставляемого товара, позволяющее его идентифицировать.</w:t>
            </w:r>
          </w:p>
          <w:p w:rsidR="00A06702" w:rsidRPr="00CB616C" w:rsidRDefault="00A06702" w:rsidP="00C618C0">
            <w:pPr>
              <w:spacing w:after="0" w:line="240" w:lineRule="auto"/>
              <w:jc w:val="both"/>
              <w:rPr>
                <w:rFonts w:ascii="Times New Roman" w:hAnsi="Times New Roman" w:cs="Times New Roman"/>
                <w:i/>
                <w:iCs/>
                <w:lang w:eastAsia="ru-RU"/>
              </w:rPr>
            </w:pPr>
            <w:r w:rsidRPr="00CB616C">
              <w:rPr>
                <w:rFonts w:ascii="Times New Roman" w:hAnsi="Times New Roman"/>
                <w:i/>
                <w:lang w:eastAsia="ru-RU"/>
              </w:rPr>
              <w:t>(см. пункт 4 части 1 статьи 33 Федерального закона № 44-ФЗ)</w:t>
            </w:r>
          </w:p>
        </w:tc>
      </w:tr>
      <w:tr w:rsidR="00A06702" w:rsidRPr="00CB616C" w:rsidTr="00C618C0">
        <w:trPr>
          <w:trHeight w:val="1535"/>
        </w:trPr>
        <w:tc>
          <w:tcPr>
            <w:tcW w:w="851" w:type="dxa"/>
            <w:vMerge/>
            <w:tcBorders>
              <w:left w:val="single" w:sz="4" w:space="0" w:color="auto"/>
              <w:bottom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sz w:val="20"/>
                <w:szCs w:val="20"/>
                <w:lang w:eastAsia="ru-RU"/>
              </w:rPr>
            </w:pPr>
            <w:r w:rsidRPr="00CB616C">
              <w:rPr>
                <w:rFonts w:ascii="Times New Roman" w:hAnsi="Times New Roman"/>
                <w:sz w:val="20"/>
                <w:szCs w:val="20"/>
                <w:lang w:eastAsia="ru-RU"/>
              </w:rPr>
              <w:t xml:space="preserve">Требование о соответ-ствии поставляемого товара </w:t>
            </w:r>
            <w:r w:rsidRPr="00CB616C">
              <w:rPr>
                <w:rFonts w:ascii="Times New Roman" w:hAnsi="Times New Roman"/>
                <w:sz w:val="20"/>
                <w:szCs w:val="20"/>
                <w:u w:val="single"/>
                <w:lang w:eastAsia="ru-RU"/>
              </w:rPr>
              <w:t>образцу, макету товара</w:t>
            </w:r>
            <w:r w:rsidRPr="00CB616C">
              <w:rPr>
                <w:rFonts w:ascii="Times New Roman" w:hAnsi="Times New Roman"/>
                <w:sz w:val="20"/>
                <w:szCs w:val="20"/>
                <w:lang w:eastAsia="ru-RU"/>
              </w:rPr>
              <w:t>, на поставку которого заключается контракт</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 xml:space="preserve">Установлено/ не установлено </w:t>
            </w:r>
            <w:r w:rsidRPr="00CB616C">
              <w:rPr>
                <w:rFonts w:ascii="Times New Roman" w:hAnsi="Times New Roman" w:cs="Times New Roman"/>
                <w:i/>
                <w:iCs/>
                <w:lang w:eastAsia="ru-RU"/>
              </w:rPr>
              <w:t>(оставить нужное)</w:t>
            </w:r>
            <w:r w:rsidRPr="00CB616C">
              <w:rPr>
                <w:rFonts w:ascii="Times New Roman" w:hAnsi="Times New Roman" w:cs="Times New Roman"/>
                <w:lang w:eastAsia="ru-RU"/>
              </w:rPr>
              <w:t xml:space="preserve">. </w:t>
            </w:r>
          </w:p>
          <w:p w:rsidR="00A06702" w:rsidRPr="00CB616C" w:rsidRDefault="00A06702" w:rsidP="00C618C0">
            <w:pPr>
              <w:spacing w:after="0" w:line="240" w:lineRule="auto"/>
              <w:jc w:val="both"/>
              <w:rPr>
                <w:rFonts w:ascii="Times New Roman" w:hAnsi="Times New Roman" w:cs="Times New Roman"/>
                <w:i/>
                <w:iCs/>
                <w:lang w:eastAsia="ru-RU"/>
              </w:rPr>
            </w:pPr>
            <w:r w:rsidRPr="00CB616C">
              <w:rPr>
                <w:rFonts w:ascii="Times New Roman" w:hAnsi="Times New Roman" w:cs="Times New Roman"/>
                <w:i/>
                <w:iCs/>
                <w:lang w:eastAsia="ru-RU"/>
              </w:rPr>
              <w:t>Если установлено, то указать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w:t>
            </w:r>
          </w:p>
          <w:p w:rsidR="00A06702" w:rsidRPr="00CB616C" w:rsidRDefault="00A06702" w:rsidP="00C618C0">
            <w:pPr>
              <w:spacing w:after="0" w:line="240" w:lineRule="auto"/>
              <w:jc w:val="both"/>
              <w:rPr>
                <w:rFonts w:ascii="Times New Roman" w:hAnsi="Times New Roman" w:cs="Times New Roman"/>
                <w:i/>
                <w:iCs/>
                <w:lang w:eastAsia="ru-RU"/>
              </w:rPr>
            </w:pPr>
            <w:r w:rsidRPr="00CB616C">
              <w:rPr>
                <w:rFonts w:ascii="Times New Roman" w:hAnsi="Times New Roman"/>
                <w:i/>
                <w:lang w:eastAsia="ru-RU"/>
              </w:rPr>
              <w:t>(см. пункт 5 части 1 статьи 33 Федерального закона № 44-ФЗ)</w:t>
            </w:r>
          </w:p>
        </w:tc>
      </w:tr>
      <w:tr w:rsidR="00A06702" w:rsidRPr="00CB616C" w:rsidTr="00C618C0">
        <w:trPr>
          <w:trHeight w:val="996"/>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r w:rsidRPr="00CB616C">
              <w:rPr>
                <w:rFonts w:ascii="Times New Roman" w:hAnsi="Times New Roman" w:cs="Times New Roman"/>
                <w:lang w:eastAsia="ru-RU"/>
              </w:rPr>
              <w:t>5.3</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rPr>
              <w:t xml:space="preserve">Требования к товару, работе или услуге, установленные законодательством РФ </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i/>
                <w:iCs/>
                <w:lang w:eastAsia="ru-RU"/>
              </w:rPr>
            </w:pPr>
            <w:r w:rsidRPr="00CB616C">
              <w:rPr>
                <w:rFonts w:ascii="Times New Roman" w:hAnsi="Times New Roman" w:cs="Times New Roman"/>
                <w:lang w:eastAsia="ru-RU"/>
              </w:rPr>
              <w:t xml:space="preserve">Установлены/не установлены </w:t>
            </w:r>
            <w:r w:rsidRPr="00CB616C">
              <w:rPr>
                <w:rFonts w:ascii="Times New Roman" w:hAnsi="Times New Roman" w:cs="Times New Roman"/>
                <w:i/>
                <w:iCs/>
                <w:lang w:eastAsia="ru-RU"/>
              </w:rPr>
              <w:t>(оставить нужное).</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i/>
                <w:iCs/>
                <w:lang w:eastAsia="ru-RU"/>
              </w:rPr>
            </w:pPr>
            <w:r w:rsidRPr="00CB616C">
              <w:rPr>
                <w:rFonts w:ascii="Times New Roman" w:hAnsi="Times New Roman" w:cs="Times New Roman"/>
                <w:i/>
                <w:iCs/>
                <w:lang w:eastAsia="ru-RU"/>
              </w:rPr>
              <w:t>В случае, если такие требования установлены, то указываются нормативные документы, которыми такие требования установлены.</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i/>
                <w:iCs/>
                <w:lang w:eastAsia="ru-RU"/>
              </w:rPr>
            </w:pPr>
            <w:r w:rsidRPr="00CB616C">
              <w:rPr>
                <w:rFonts w:ascii="Times New Roman" w:hAnsi="Times New Roman"/>
                <w:i/>
                <w:lang w:eastAsia="ru-RU"/>
              </w:rPr>
              <w:t>(см. пункт 3 части 2 статьи 51 Федерального закона № 44-ФЗ)</w:t>
            </w:r>
          </w:p>
        </w:tc>
      </w:tr>
      <w:tr w:rsidR="00A06702" w:rsidRPr="00CB616C" w:rsidTr="00C618C0">
        <w:trPr>
          <w:trHeight w:val="996"/>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r w:rsidRPr="00CB616C">
              <w:rPr>
                <w:rFonts w:ascii="Times New Roman" w:hAnsi="Times New Roman" w:cs="Times New Roman"/>
                <w:lang w:eastAsia="ru-RU"/>
              </w:rPr>
              <w:t>5.4</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rPr>
            </w:pPr>
            <w:r w:rsidRPr="00CB616C">
              <w:rPr>
                <w:rFonts w:ascii="Times New Roman" w:hAnsi="Times New Roman" w:cs="Times New Roman"/>
                <w:sz w:val="20"/>
                <w:szCs w:val="20"/>
              </w:rPr>
              <w:t>Документы, подтверждающие соответствие товара, работы или услуги требованиям, установленным в соответствии с законодательством РФ</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i/>
                <w:iCs/>
                <w:lang w:eastAsia="ru-RU"/>
              </w:rPr>
            </w:pPr>
            <w:r w:rsidRPr="00CB616C">
              <w:rPr>
                <w:rFonts w:ascii="Times New Roman" w:hAnsi="Times New Roman" w:cs="Times New Roman"/>
                <w:i/>
                <w:iCs/>
                <w:lang w:eastAsia="ru-RU"/>
              </w:rPr>
              <w:t>В случае, если в пункте 5.3. установлены требования к товару, работе или услуге, то перечисляются документы, подтверждающие соответствие товара, работы или услуги установленным требованиям, которые участник конкурса должен представить в составе заявки на участие в конкурсе.</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i/>
                <w:iCs/>
                <w:lang w:eastAsia="ru-RU"/>
              </w:rPr>
            </w:pPr>
            <w:r w:rsidRPr="00CB616C">
              <w:rPr>
                <w:rFonts w:ascii="Times New Roman" w:hAnsi="Times New Roman" w:cs="Times New Roman"/>
                <w:i/>
                <w:iCs/>
                <w:lang w:eastAsia="ru-RU"/>
              </w:rPr>
              <w:t xml:space="preserve">При этом </w:t>
            </w:r>
            <w:r w:rsidRPr="00CB616C">
              <w:rPr>
                <w:rFonts w:ascii="Times New Roman" w:hAnsi="Times New Roman" w:cs="Times New Roman"/>
                <w:b/>
                <w:bCs/>
                <w:i/>
                <w:iCs/>
                <w:u w:val="single"/>
                <w:lang w:eastAsia="ru-RU"/>
              </w:rPr>
              <w:t>не допускается</w:t>
            </w:r>
            <w:r w:rsidRPr="00CB616C">
              <w:rPr>
                <w:rFonts w:ascii="Times New Roman" w:hAnsi="Times New Roman" w:cs="Times New Roman"/>
                <w:i/>
                <w:iCs/>
                <w:lang w:eastAsia="ru-RU"/>
              </w:rPr>
              <w:t xml:space="preserve"> требовать представление таких документов, если в соответствии с законодательством РФ такие документы передаются вместе с товаром.</w:t>
            </w:r>
          </w:p>
        </w:tc>
      </w:tr>
      <w:tr w:rsidR="00A06702" w:rsidRPr="00CB616C" w:rsidTr="00C618C0">
        <w:trPr>
          <w:trHeight w:val="1865"/>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r w:rsidRPr="00CB616C">
              <w:rPr>
                <w:rFonts w:ascii="Times New Roman" w:hAnsi="Times New Roman" w:cs="Times New Roman"/>
                <w:lang w:eastAsia="ru-RU"/>
              </w:rPr>
              <w:t>5.5</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Количество и место доставки товара</w:t>
            </w:r>
          </w:p>
          <w:p w:rsidR="00A06702" w:rsidRPr="00CB616C" w:rsidRDefault="00A06702" w:rsidP="00C618C0">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CB616C">
              <w:rPr>
                <w:rFonts w:ascii="Times New Roman" w:hAnsi="Times New Roman" w:cs="Times New Roman"/>
                <w:sz w:val="20"/>
                <w:szCs w:val="20"/>
                <w:lang w:eastAsia="ru-RU"/>
              </w:rPr>
              <w:t>либо</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Объем и место выполнения работ</w:t>
            </w:r>
          </w:p>
          <w:p w:rsidR="00A06702" w:rsidRPr="00CB616C" w:rsidRDefault="00A06702" w:rsidP="00C618C0">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CB616C">
              <w:rPr>
                <w:rFonts w:ascii="Times New Roman" w:hAnsi="Times New Roman" w:cs="Times New Roman"/>
                <w:sz w:val="20"/>
                <w:szCs w:val="20"/>
                <w:lang w:eastAsia="ru-RU"/>
              </w:rPr>
              <w:t>либо</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sz w:val="20"/>
                <w:szCs w:val="20"/>
                <w:lang w:eastAsia="ru-RU"/>
              </w:rPr>
              <w:t>Объем и место оказания услуг</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u w:val="single"/>
                <w:lang w:eastAsia="ru-RU"/>
              </w:rPr>
            </w:pPr>
            <w:r w:rsidRPr="00CB616C">
              <w:rPr>
                <w:rFonts w:ascii="Times New Roman" w:hAnsi="Times New Roman" w:cs="Times New Roman"/>
                <w:i/>
                <w:iCs/>
                <w:lang w:eastAsia="ru-RU"/>
              </w:rPr>
              <w:t>Заполнить.</w:t>
            </w:r>
          </w:p>
        </w:tc>
      </w:tr>
      <w:tr w:rsidR="00A06702" w:rsidRPr="00CB616C" w:rsidTr="00C618C0">
        <w:trPr>
          <w:trHeight w:val="170"/>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r w:rsidRPr="00CB616C">
              <w:rPr>
                <w:rFonts w:ascii="Times New Roman" w:hAnsi="Times New Roman" w:cs="Times New Roman"/>
                <w:lang w:eastAsia="ru-RU"/>
              </w:rPr>
              <w:t>5.6</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Сроки поставки товара</w:t>
            </w:r>
          </w:p>
          <w:p w:rsidR="00A06702" w:rsidRPr="00CB616C" w:rsidRDefault="00A06702" w:rsidP="00C618C0">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CB616C">
              <w:rPr>
                <w:rFonts w:ascii="Times New Roman" w:hAnsi="Times New Roman" w:cs="Times New Roman"/>
                <w:sz w:val="20"/>
                <w:szCs w:val="20"/>
                <w:lang w:eastAsia="ru-RU"/>
              </w:rPr>
              <w:t>либо</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Сроки завершения работ</w:t>
            </w:r>
          </w:p>
          <w:p w:rsidR="00A06702" w:rsidRPr="00CB616C" w:rsidRDefault="00A06702" w:rsidP="00C618C0">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CB616C">
              <w:rPr>
                <w:rFonts w:ascii="Times New Roman" w:hAnsi="Times New Roman" w:cs="Times New Roman"/>
                <w:sz w:val="20"/>
                <w:szCs w:val="20"/>
                <w:lang w:eastAsia="ru-RU"/>
              </w:rPr>
              <w:t>либо</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График оказания услуг</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i/>
                <w:iCs/>
                <w:lang w:eastAsia="ru-RU"/>
              </w:rPr>
            </w:pPr>
            <w:r w:rsidRPr="00CB616C">
              <w:rPr>
                <w:rFonts w:ascii="Times New Roman" w:hAnsi="Times New Roman" w:cs="Times New Roman"/>
                <w:i/>
                <w:iCs/>
                <w:lang w:eastAsia="ru-RU"/>
              </w:rPr>
              <w:t>Заполнить.</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i/>
                <w:sz w:val="18"/>
                <w:szCs w:val="18"/>
                <w:lang w:eastAsia="ru-RU"/>
              </w:rPr>
            </w:pPr>
            <w:r w:rsidRPr="00CB616C">
              <w:rPr>
                <w:rFonts w:ascii="Times New Roman" w:hAnsi="Times New Roman" w:cs="Times New Roman"/>
                <w:i/>
                <w:sz w:val="18"/>
                <w:szCs w:val="18"/>
                <w:lang w:eastAsia="ru-RU"/>
              </w:rPr>
              <w:t xml:space="preserve">Если контракт заключается на срок более чем 3 года и цена контракта составляет более чем сто миллионов рублей, контракт </w:t>
            </w:r>
            <w:r w:rsidRPr="00CB616C">
              <w:rPr>
                <w:rFonts w:ascii="Times New Roman" w:hAnsi="Times New Roman" w:cs="Times New Roman"/>
                <w:i/>
                <w:sz w:val="18"/>
                <w:szCs w:val="18"/>
                <w:u w:val="single"/>
                <w:lang w:eastAsia="ru-RU"/>
              </w:rPr>
              <w:t>должен включать</w:t>
            </w:r>
            <w:r w:rsidRPr="00CB616C">
              <w:rPr>
                <w:rFonts w:ascii="Times New Roman" w:hAnsi="Times New Roman" w:cs="Times New Roman"/>
                <w:i/>
                <w:sz w:val="18"/>
                <w:szCs w:val="18"/>
                <w:lang w:eastAsia="ru-RU"/>
              </w:rPr>
              <w:t xml:space="preserve"> в себя график исполнения контракта.</w:t>
            </w:r>
            <w:r w:rsidRPr="00CB616C">
              <w:rPr>
                <w:rFonts w:eastAsia="Calibri" w:cs="Times New Roman"/>
                <w:sz w:val="18"/>
                <w:szCs w:val="18"/>
              </w:rPr>
              <w:t xml:space="preserve"> </w:t>
            </w:r>
            <w:r w:rsidRPr="00CB616C">
              <w:rPr>
                <w:rFonts w:ascii="Times New Roman" w:hAnsi="Times New Roman" w:cs="Times New Roman"/>
                <w:i/>
                <w:sz w:val="18"/>
                <w:szCs w:val="18"/>
                <w:lang w:eastAsia="ru-RU"/>
              </w:rPr>
              <w:t>(см. часть 12 статьи 34 Федерального закона № 44-ФЗ).</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u w:val="single"/>
                <w:lang w:eastAsia="ru-RU"/>
              </w:rPr>
            </w:pPr>
            <w:r w:rsidRPr="00CB616C">
              <w:rPr>
                <w:rFonts w:ascii="Times New Roman" w:hAnsi="Times New Roman" w:cs="Times New Roman"/>
                <w:i/>
                <w:sz w:val="18"/>
                <w:szCs w:val="18"/>
                <w:lang w:eastAsia="ru-RU"/>
              </w:rPr>
              <w:t>Правительство РФ вправе определить порядок определения минимального срока исполнения поставщиком (подрядчиком, исполнителем) контракта. (см. часть 29 статьи 34 Федерального закона № 44-ФЗ).</w:t>
            </w:r>
          </w:p>
        </w:tc>
      </w:tr>
      <w:tr w:rsidR="00A06702" w:rsidRPr="00CB616C" w:rsidTr="00C618C0">
        <w:trPr>
          <w:trHeight w:val="1355"/>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r w:rsidRPr="00CB616C">
              <w:rPr>
                <w:rFonts w:ascii="Times New Roman" w:hAnsi="Times New Roman" w:cs="Times New Roman"/>
                <w:lang w:eastAsia="ru-RU"/>
              </w:rPr>
              <w:lastRenderedPageBreak/>
              <w:t>5.7</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sz w:val="20"/>
                <w:szCs w:val="20"/>
                <w:lang w:eastAsia="ru-RU"/>
              </w:rPr>
              <w:t>Иные обязательные условия контракта</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Условия контракта:</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 xml:space="preserve">- о порядке и сроках оплаты товара, работы или услуги, </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 xml:space="preserve">-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 о порядке и сроках оформления результатов приемки поставленного товара, выполненной работы (ее результатов) или оказанной услуги,</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w:t>
            </w:r>
            <w:r w:rsidRPr="00CB616C">
              <w:rPr>
                <w:rFonts w:eastAsia="Calibri" w:cs="Times New Roman"/>
              </w:rPr>
              <w:t xml:space="preserve"> </w:t>
            </w:r>
            <w:r w:rsidRPr="00CB616C">
              <w:rPr>
                <w:rFonts w:ascii="Times New Roman" w:hAnsi="Times New Roman" w:cs="Times New Roman"/>
                <w:lang w:eastAsia="ru-RU"/>
              </w:rPr>
              <w:t>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РФ, связанных с оплатой контракта, если в соответствии с законодательством РФ о налогах и сборах такие налоги, сборы и иные обязательные платежи подлежат уплате в бюджеты бюджетной системы РФ заказчиком,</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 xml:space="preserve">а также иные условия </w:t>
            </w:r>
            <w:r w:rsidRPr="00CB616C">
              <w:rPr>
                <w:rFonts w:ascii="Times New Roman" w:hAnsi="Times New Roman" w:cs="Times New Roman"/>
                <w:u w:val="single"/>
                <w:lang w:eastAsia="ru-RU"/>
              </w:rPr>
              <w:t>установлены проектом контракта, который является неотъемлемой частью настоящей заявки</w:t>
            </w:r>
            <w:r w:rsidRPr="00CB616C">
              <w:rPr>
                <w:rFonts w:ascii="Times New Roman" w:hAnsi="Times New Roman" w:cs="Times New Roman"/>
                <w:lang w:eastAsia="ru-RU"/>
              </w:rPr>
              <w:t>.</w:t>
            </w:r>
          </w:p>
        </w:tc>
      </w:tr>
      <w:tr w:rsidR="00A06702" w:rsidRPr="00CB616C" w:rsidTr="00C618C0">
        <w:trPr>
          <w:trHeight w:val="1355"/>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r w:rsidRPr="00CB616C">
              <w:rPr>
                <w:rFonts w:ascii="Times New Roman" w:hAnsi="Times New Roman" w:cs="Times New Roman"/>
                <w:lang w:eastAsia="ru-RU"/>
              </w:rPr>
              <w:t>5.8</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Дополнительные условия исполнения контракта</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i/>
                <w:iCs/>
                <w:lang w:eastAsia="ru-RU"/>
              </w:rPr>
            </w:pPr>
            <w:r w:rsidRPr="00CB616C">
              <w:rPr>
                <w:rFonts w:ascii="Times New Roman" w:hAnsi="Times New Roman" w:cs="Times New Roman"/>
                <w:i/>
                <w:iCs/>
                <w:lang w:eastAsia="ru-RU"/>
              </w:rPr>
              <w:t>Указываются дополнительные условия исполнения контракта, в том числе не связанные с предметом контракта, в случае, если решение о необходимости включения в контракт таких условий его исполнения, принято Правительством РФ в соответствии с частью 1 статьи 111 Федерального закона № 44-ФЗ в отношении конкретной закупки.</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u w:val="single"/>
                <w:lang w:eastAsia="ru-RU"/>
              </w:rPr>
              <w:t>Либо</w:t>
            </w:r>
            <w:r w:rsidRPr="00CB616C">
              <w:rPr>
                <w:rFonts w:ascii="Times New Roman" w:hAnsi="Times New Roman" w:cs="Times New Roman"/>
                <w:lang w:eastAsia="ru-RU"/>
              </w:rPr>
              <w:t xml:space="preserve"> указывается, что:</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color w:val="FF0000"/>
                <w:lang w:eastAsia="ru-RU"/>
              </w:rPr>
            </w:pPr>
            <w:r w:rsidRPr="00CB616C">
              <w:rPr>
                <w:rFonts w:ascii="Times New Roman" w:hAnsi="Times New Roman" w:cs="Times New Roman"/>
                <w:lang w:eastAsia="ru-RU"/>
              </w:rPr>
              <w:t>«</w:t>
            </w:r>
            <w:r w:rsidRPr="00CB616C">
              <w:rPr>
                <w:rFonts w:ascii="Times New Roman" w:hAnsi="Times New Roman" w:cs="Times New Roman"/>
                <w:u w:val="single"/>
                <w:lang w:eastAsia="ru-RU"/>
              </w:rPr>
              <w:t>Решение</w:t>
            </w:r>
            <w:r w:rsidRPr="00CB616C">
              <w:rPr>
                <w:rFonts w:ascii="Times New Roman" w:hAnsi="Times New Roman" w:cs="Times New Roman"/>
                <w:lang w:eastAsia="ru-RU"/>
              </w:rPr>
              <w:t xml:space="preserve"> о необходимости включения в контракт условий его исполнения, в том числе не связанных с предметом контракта, Правительством РФ в отношении данной закупки в соответствии с частью 1 статьи 111 Федерального закона № 44-ФЗ </w:t>
            </w:r>
            <w:r w:rsidRPr="00CB616C">
              <w:rPr>
                <w:rFonts w:ascii="Times New Roman" w:hAnsi="Times New Roman" w:cs="Times New Roman"/>
                <w:u w:val="single"/>
                <w:lang w:eastAsia="ru-RU"/>
              </w:rPr>
              <w:t>не принималось</w:t>
            </w:r>
            <w:r w:rsidRPr="00CB616C">
              <w:rPr>
                <w:rFonts w:ascii="Times New Roman" w:hAnsi="Times New Roman" w:cs="Times New Roman"/>
                <w:lang w:eastAsia="ru-RU"/>
              </w:rPr>
              <w:t>.»</w:t>
            </w:r>
          </w:p>
        </w:tc>
      </w:tr>
      <w:tr w:rsidR="00A06702" w:rsidRPr="00CB616C" w:rsidTr="00C618C0">
        <w:trPr>
          <w:trHeight w:val="1355"/>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r w:rsidRPr="00CB616C">
              <w:rPr>
                <w:rFonts w:ascii="Times New Roman" w:hAnsi="Times New Roman" w:cs="Times New Roman"/>
                <w:lang w:eastAsia="ru-RU"/>
              </w:rPr>
              <w:t>5.9</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sz w:val="20"/>
                <w:szCs w:val="20"/>
                <w:lang w:eastAsia="ru-RU"/>
              </w:rPr>
            </w:pPr>
            <w:r w:rsidRPr="00CB616C">
              <w:rPr>
                <w:rFonts w:ascii="Times New Roman" w:hAnsi="Times New Roman"/>
                <w:sz w:val="20"/>
                <w:szCs w:val="20"/>
                <w:lang w:eastAsia="ru-RU"/>
              </w:rPr>
              <w:t>Информация об условиях,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 ограничения установлены в соответствии со статьей 14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60" w:line="240" w:lineRule="auto"/>
              <w:jc w:val="both"/>
              <w:rPr>
                <w:rFonts w:ascii="Times New Roman" w:hAnsi="Times New Roman" w:cs="Times New Roman"/>
                <w:i/>
                <w:iCs/>
                <w:lang w:eastAsia="ru-RU"/>
              </w:rPr>
            </w:pPr>
            <w:r w:rsidRPr="00CB616C">
              <w:rPr>
                <w:rFonts w:ascii="Times New Roman" w:hAnsi="Times New Roman" w:cs="Times New Roman"/>
                <w:lang w:eastAsia="ru-RU"/>
              </w:rPr>
              <w:t xml:space="preserve">Установлены/не установлены </w:t>
            </w:r>
            <w:r w:rsidRPr="00CB616C">
              <w:rPr>
                <w:rFonts w:ascii="Times New Roman" w:hAnsi="Times New Roman" w:cs="Times New Roman"/>
                <w:i/>
                <w:iCs/>
                <w:lang w:eastAsia="ru-RU"/>
              </w:rPr>
              <w:t>(оставить нужное и перечислить какие условия, запреты и ограничения установлены).</w:t>
            </w:r>
          </w:p>
          <w:p w:rsidR="00A06702" w:rsidRPr="00CB616C" w:rsidRDefault="00A06702" w:rsidP="00C618C0">
            <w:pPr>
              <w:autoSpaceDE w:val="0"/>
              <w:autoSpaceDN w:val="0"/>
              <w:adjustRightInd w:val="0"/>
              <w:spacing w:after="0" w:line="240" w:lineRule="auto"/>
              <w:ind w:firstLine="540"/>
              <w:jc w:val="both"/>
              <w:rPr>
                <w:rFonts w:ascii="Times New Roman" w:hAnsi="Times New Roman" w:cs="Times New Roman"/>
                <w:i/>
                <w:iCs/>
                <w:lang w:eastAsia="ru-RU"/>
              </w:rPr>
            </w:pPr>
          </w:p>
        </w:tc>
      </w:tr>
      <w:tr w:rsidR="00A06702" w:rsidRPr="00CB616C" w:rsidTr="00C618C0">
        <w:trPr>
          <w:trHeight w:val="211"/>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6.1</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Начальная (макси-мальная) цена кон-тракта, включая НДС</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p>
        </w:tc>
      </w:tr>
      <w:tr w:rsidR="00A06702" w:rsidRPr="00CB616C" w:rsidTr="00C618C0">
        <w:trPr>
          <w:trHeight w:val="453"/>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6.2</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Цена запасных частей или каждой запасной части к технике, оборудованию, цена единицы работы или услуги</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cs="Times New Roman"/>
                <w:snapToGrid w:val="0"/>
                <w:lang w:eastAsia="ru-RU"/>
              </w:rPr>
            </w:pPr>
            <w:r w:rsidRPr="00CB616C">
              <w:rPr>
                <w:rFonts w:ascii="Times New Roman" w:hAnsi="Times New Roman" w:cs="Times New Roman"/>
                <w:u w:val="single"/>
                <w:lang w:eastAsia="ru-RU"/>
              </w:rPr>
              <w:t xml:space="preserve">Цена запасных частей: </w:t>
            </w:r>
            <w:r w:rsidRPr="00CB616C">
              <w:rPr>
                <w:rFonts w:ascii="Times New Roman" w:hAnsi="Times New Roman" w:cs="Times New Roman"/>
                <w:snapToGrid w:val="0"/>
                <w:lang w:eastAsia="ru-RU"/>
              </w:rPr>
              <w:t>_______________________________ рублей.</w:t>
            </w:r>
          </w:p>
          <w:p w:rsidR="00A06702" w:rsidRPr="00CB616C" w:rsidRDefault="00A06702" w:rsidP="00C618C0">
            <w:pPr>
              <w:spacing w:after="60" w:line="240" w:lineRule="auto"/>
              <w:rPr>
                <w:rFonts w:ascii="Times New Roman" w:hAnsi="Times New Roman" w:cs="Times New Roman"/>
                <w:snapToGrid w:val="0"/>
                <w:u w:val="single"/>
                <w:lang w:eastAsia="ru-RU"/>
              </w:rPr>
            </w:pPr>
            <w:r w:rsidRPr="00CB616C">
              <w:rPr>
                <w:rFonts w:ascii="Times New Roman" w:hAnsi="Times New Roman" w:cs="Times New Roman"/>
                <w:u w:val="single"/>
                <w:lang w:eastAsia="ru-RU"/>
              </w:rPr>
              <w:t>Перечень запасных частей к технике, к оборудованию:</w:t>
            </w:r>
          </w:p>
          <w:tbl>
            <w:tblPr>
              <w:tblW w:w="6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
              <w:gridCol w:w="3571"/>
              <w:gridCol w:w="2791"/>
            </w:tblGrid>
            <w:tr w:rsidR="00A06702" w:rsidRPr="00CB616C" w:rsidTr="00C618C0">
              <w:tc>
                <w:tcPr>
                  <w:tcW w:w="427"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r w:rsidRPr="00CB616C">
                    <w:rPr>
                      <w:rFonts w:ascii="Times New Roman" w:hAnsi="Times New Roman" w:cs="Times New Roman"/>
                      <w:snapToGrid w:val="0"/>
                      <w:lang w:eastAsia="ru-RU"/>
                    </w:rPr>
                    <w:t>№</w:t>
                  </w:r>
                </w:p>
              </w:tc>
              <w:tc>
                <w:tcPr>
                  <w:tcW w:w="357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r w:rsidRPr="00CB616C">
                    <w:rPr>
                      <w:rFonts w:ascii="Times New Roman" w:hAnsi="Times New Roman" w:cs="Times New Roman"/>
                      <w:snapToGrid w:val="0"/>
                      <w:lang w:eastAsia="ru-RU"/>
                    </w:rPr>
                    <w:t>Наименование запасных частей</w:t>
                  </w:r>
                </w:p>
              </w:tc>
              <w:tc>
                <w:tcPr>
                  <w:tcW w:w="279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rPr>
                      <w:rFonts w:ascii="Times New Roman" w:hAnsi="Times New Roman" w:cs="Times New Roman"/>
                      <w:snapToGrid w:val="0"/>
                      <w:lang w:eastAsia="ru-RU"/>
                    </w:rPr>
                  </w:pPr>
                  <w:r w:rsidRPr="00CB616C">
                    <w:rPr>
                      <w:rFonts w:ascii="Times New Roman" w:hAnsi="Times New Roman" w:cs="Times New Roman"/>
                      <w:snapToGrid w:val="0"/>
                      <w:lang w:eastAsia="ru-RU"/>
                    </w:rPr>
                    <w:t>Цена каждой запасной части, руб.</w:t>
                  </w:r>
                </w:p>
              </w:tc>
            </w:tr>
            <w:tr w:rsidR="00A06702" w:rsidRPr="00CB616C" w:rsidTr="00C618C0">
              <w:tc>
                <w:tcPr>
                  <w:tcW w:w="427"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c>
                <w:tcPr>
                  <w:tcW w:w="279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r>
            <w:tr w:rsidR="00A06702" w:rsidRPr="00CB616C" w:rsidTr="00C618C0">
              <w:tc>
                <w:tcPr>
                  <w:tcW w:w="427"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c>
                <w:tcPr>
                  <w:tcW w:w="279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r>
          </w:tbl>
          <w:p w:rsidR="00A06702" w:rsidRPr="00CB616C" w:rsidRDefault="00A06702" w:rsidP="00C618C0">
            <w:pPr>
              <w:spacing w:after="0" w:line="240" w:lineRule="auto"/>
              <w:rPr>
                <w:rFonts w:ascii="Times New Roman" w:hAnsi="Times New Roman" w:cs="Times New Roman"/>
                <w:snapToGrid w:val="0"/>
                <w:sz w:val="16"/>
                <w:szCs w:val="16"/>
                <w:lang w:eastAsia="ru-RU"/>
              </w:rPr>
            </w:pPr>
          </w:p>
          <w:p w:rsidR="00A06702" w:rsidRPr="00CB616C" w:rsidRDefault="00A06702" w:rsidP="00C618C0">
            <w:pPr>
              <w:spacing w:after="0" w:line="240" w:lineRule="auto"/>
              <w:rPr>
                <w:rFonts w:ascii="Times New Roman" w:hAnsi="Times New Roman" w:cs="Times New Roman"/>
                <w:snapToGrid w:val="0"/>
                <w:u w:val="single"/>
                <w:lang w:eastAsia="ru-RU"/>
              </w:rPr>
            </w:pPr>
            <w:r w:rsidRPr="00CB616C">
              <w:rPr>
                <w:rFonts w:ascii="Times New Roman" w:hAnsi="Times New Roman" w:cs="Times New Roman"/>
                <w:u w:val="single"/>
                <w:lang w:eastAsia="ru-RU"/>
              </w:rPr>
              <w:t>Перечень услуг или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
              <w:gridCol w:w="3571"/>
              <w:gridCol w:w="2551"/>
            </w:tblGrid>
            <w:tr w:rsidR="00A06702" w:rsidRPr="00CB616C" w:rsidTr="00C618C0">
              <w:tc>
                <w:tcPr>
                  <w:tcW w:w="427"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r w:rsidRPr="00CB616C">
                    <w:rPr>
                      <w:rFonts w:ascii="Times New Roman" w:hAnsi="Times New Roman" w:cs="Times New Roman"/>
                      <w:snapToGrid w:val="0"/>
                      <w:lang w:eastAsia="ru-RU"/>
                    </w:rPr>
                    <w:lastRenderedPageBreak/>
                    <w:t>№</w:t>
                  </w:r>
                </w:p>
              </w:tc>
              <w:tc>
                <w:tcPr>
                  <w:tcW w:w="357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r w:rsidRPr="00CB616C">
                    <w:rPr>
                      <w:rFonts w:ascii="Times New Roman" w:hAnsi="Times New Roman" w:cs="Times New Roman"/>
                      <w:snapToGrid w:val="0"/>
                      <w:lang w:eastAsia="ru-RU"/>
                    </w:rPr>
                    <w:t>Наименование услуг или работ</w:t>
                  </w:r>
                </w:p>
              </w:tc>
              <w:tc>
                <w:tcPr>
                  <w:tcW w:w="25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r w:rsidRPr="00CB616C">
                    <w:rPr>
                      <w:rFonts w:ascii="Times New Roman" w:hAnsi="Times New Roman" w:cs="Times New Roman"/>
                      <w:snapToGrid w:val="0"/>
                      <w:lang w:eastAsia="ru-RU"/>
                    </w:rPr>
                    <w:t>Цена единицы услуги или работы, руб.</w:t>
                  </w:r>
                </w:p>
              </w:tc>
            </w:tr>
            <w:tr w:rsidR="00A06702" w:rsidRPr="00CB616C" w:rsidTr="00C618C0">
              <w:tc>
                <w:tcPr>
                  <w:tcW w:w="427"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c>
                <w:tcPr>
                  <w:tcW w:w="25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r>
            <w:tr w:rsidR="00A06702" w:rsidRPr="00CB616C" w:rsidTr="00C618C0">
              <w:tc>
                <w:tcPr>
                  <w:tcW w:w="427"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c>
                <w:tcPr>
                  <w:tcW w:w="25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rPr>
                      <w:rFonts w:ascii="Times New Roman" w:hAnsi="Times New Roman" w:cs="Times New Roman"/>
                      <w:snapToGrid w:val="0"/>
                      <w:lang w:eastAsia="ru-RU"/>
                    </w:rPr>
                  </w:pPr>
                </w:p>
              </w:tc>
            </w:tr>
          </w:tbl>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i/>
                <w:snapToGrid w:val="0"/>
                <w:sz w:val="16"/>
                <w:szCs w:val="16"/>
                <w:lang w:eastAsia="ru-RU"/>
              </w:rPr>
            </w:pPr>
            <w:r w:rsidRPr="00CB616C">
              <w:rPr>
                <w:rFonts w:ascii="Times New Roman" w:hAnsi="Times New Roman" w:cs="Times New Roman"/>
                <w:i/>
                <w:snapToGrid w:val="0"/>
                <w:sz w:val="16"/>
                <w:szCs w:val="16"/>
                <w:lang w:eastAsia="ru-RU"/>
              </w:rPr>
              <w:t xml:space="preserve">Данный пункт заполняется в случае, если при заключении контракта </w:t>
            </w:r>
            <w:r w:rsidRPr="00CB616C">
              <w:rPr>
                <w:rFonts w:ascii="Times New Roman" w:hAnsi="Times New Roman" w:cs="Times New Roman"/>
                <w:i/>
                <w:snapToGrid w:val="0"/>
                <w:sz w:val="16"/>
                <w:szCs w:val="16"/>
                <w:u w:val="single"/>
                <w:lang w:eastAsia="ru-RU"/>
              </w:rPr>
              <w:t>объем</w:t>
            </w:r>
            <w:r w:rsidRPr="00CB616C">
              <w:rPr>
                <w:rFonts w:ascii="Times New Roman" w:hAnsi="Times New Roman" w:cs="Times New Roman"/>
                <w:i/>
                <w:snapToGrid w:val="0"/>
                <w:sz w:val="16"/>
                <w:szCs w:val="16"/>
                <w:lang w:eastAsia="ru-RU"/>
              </w:rPr>
              <w:t xml:space="preserve">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w:t>
            </w:r>
            <w:r w:rsidRPr="00CB616C">
              <w:rPr>
                <w:rFonts w:ascii="Times New Roman" w:hAnsi="Times New Roman" w:cs="Times New Roman"/>
                <w:i/>
                <w:snapToGrid w:val="0"/>
                <w:sz w:val="16"/>
                <w:szCs w:val="16"/>
                <w:u w:val="single"/>
                <w:lang w:eastAsia="ru-RU"/>
              </w:rPr>
              <w:t>невозможно определить</w:t>
            </w:r>
            <w:r w:rsidRPr="00CB616C">
              <w:rPr>
                <w:rFonts w:ascii="Times New Roman" w:hAnsi="Times New Roman" w:cs="Times New Roman"/>
                <w:i/>
                <w:snapToGrid w:val="0"/>
                <w:sz w:val="16"/>
                <w:szCs w:val="16"/>
                <w:lang w:eastAsia="ru-RU"/>
              </w:rPr>
              <w:t>. При этом в контракте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w:t>
            </w:r>
          </w:p>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lang w:eastAsia="ru-RU"/>
              </w:rPr>
            </w:pPr>
            <w:r w:rsidRPr="00CB616C">
              <w:rPr>
                <w:rFonts w:ascii="Times New Roman" w:hAnsi="Times New Roman" w:cs="Times New Roman"/>
                <w:i/>
                <w:sz w:val="16"/>
                <w:szCs w:val="16"/>
                <w:lang w:eastAsia="ru-RU"/>
              </w:rPr>
              <w:t>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w:t>
            </w:r>
          </w:p>
        </w:tc>
      </w:tr>
      <w:tr w:rsidR="00A06702" w:rsidRPr="00CB616C" w:rsidTr="00C618C0">
        <w:trPr>
          <w:trHeight w:val="453"/>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lastRenderedPageBreak/>
              <w:t>6.3</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Ориентировочное зна-чение цены контракта либо формула цены и максимальное значение цены контракта</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both"/>
              <w:rPr>
                <w:rFonts w:ascii="Times New Roman" w:hAnsi="Times New Roman" w:cs="Times New Roman"/>
                <w:lang w:eastAsia="ru-RU"/>
              </w:rPr>
            </w:pPr>
            <w:r w:rsidRPr="00CB616C">
              <w:rPr>
                <w:rFonts w:ascii="Times New Roman" w:hAnsi="Times New Roman" w:cs="Times New Roman"/>
                <w:lang w:eastAsia="ru-RU"/>
              </w:rPr>
              <w:t>Указывается в случаях, установленных Правительством РФ в соответствии с частью 2 статьи 34 Федерального закона № 44-ФЗ.</w:t>
            </w:r>
          </w:p>
        </w:tc>
      </w:tr>
      <w:tr w:rsidR="00A06702" w:rsidRPr="00CB616C" w:rsidTr="00C618C0">
        <w:trPr>
          <w:trHeight w:val="453"/>
        </w:trPr>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bCs/>
                <w:snapToGrid w:val="0"/>
                <w:lang w:eastAsia="ru-RU"/>
              </w:rPr>
            </w:pPr>
            <w:r w:rsidRPr="00CB616C">
              <w:rPr>
                <w:rFonts w:ascii="Times New Roman" w:hAnsi="Times New Roman"/>
                <w:bCs/>
                <w:snapToGrid w:val="0"/>
                <w:lang w:eastAsia="ru-RU"/>
              </w:rPr>
              <w:t>6.4</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60" w:line="240" w:lineRule="auto"/>
              <w:jc w:val="both"/>
              <w:rPr>
                <w:rFonts w:ascii="Times New Roman" w:hAnsi="Times New Roman"/>
                <w:lang w:eastAsia="ru-RU"/>
              </w:rPr>
            </w:pPr>
            <w:r w:rsidRPr="00CB616C">
              <w:rPr>
                <w:rFonts w:ascii="Times New Roman" w:hAnsi="Times New Roman"/>
                <w:sz w:val="20"/>
                <w:szCs w:val="20"/>
                <w:lang w:eastAsia="ru-RU"/>
              </w:rPr>
              <w:t>Начальная (максимальная) цена контракта, включая НДС</w:t>
            </w:r>
            <w:r w:rsidRPr="00CB616C">
              <w:rPr>
                <w:rFonts w:ascii="Times New Roman" w:hAnsi="Times New Roman"/>
                <w:lang w:eastAsia="ru-RU"/>
              </w:rPr>
              <w:t xml:space="preserve"> </w:t>
            </w:r>
            <w:r w:rsidRPr="00CB616C">
              <w:rPr>
                <w:rFonts w:ascii="Times New Roman" w:hAnsi="Times New Roman"/>
                <w:sz w:val="18"/>
                <w:szCs w:val="18"/>
                <w:lang w:eastAsia="ru-RU"/>
              </w:rPr>
              <w:t>(для случая, указанного в части 10 статьи 34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iCs/>
                <w:lang w:eastAsia="ru-RU"/>
              </w:rPr>
            </w:pPr>
            <w:r w:rsidRPr="00CB616C">
              <w:rPr>
                <w:rFonts w:ascii="Times New Roman" w:hAnsi="Times New Roman"/>
                <w:iCs/>
                <w:lang w:eastAsia="ru-RU"/>
              </w:rPr>
              <w:t xml:space="preserve">Начальная (максимальная) цена </w:t>
            </w:r>
            <w:r w:rsidRPr="00CB616C">
              <w:rPr>
                <w:rFonts w:ascii="Times New Roman" w:hAnsi="Times New Roman"/>
                <w:b/>
                <w:iCs/>
                <w:lang w:eastAsia="ru-RU"/>
              </w:rPr>
              <w:t>одного</w:t>
            </w:r>
            <w:r w:rsidRPr="00CB616C">
              <w:rPr>
                <w:rFonts w:ascii="Times New Roman" w:hAnsi="Times New Roman"/>
                <w:iCs/>
                <w:lang w:eastAsia="ru-RU"/>
              </w:rPr>
              <w:t xml:space="preserve"> контракта: _______________</w:t>
            </w:r>
          </w:p>
          <w:p w:rsidR="00A06702" w:rsidRPr="00CB616C" w:rsidRDefault="00A06702" w:rsidP="00C618C0">
            <w:pPr>
              <w:spacing w:after="0" w:line="240" w:lineRule="auto"/>
              <w:jc w:val="both"/>
              <w:rPr>
                <w:rFonts w:ascii="Times New Roman" w:hAnsi="Times New Roman"/>
                <w:iCs/>
                <w:sz w:val="18"/>
                <w:szCs w:val="18"/>
                <w:lang w:eastAsia="ru-RU"/>
              </w:rPr>
            </w:pPr>
            <w:r w:rsidRPr="00CB616C">
              <w:rPr>
                <w:rFonts w:ascii="Times New Roman" w:hAnsi="Times New Roman"/>
                <w:iCs/>
                <w:sz w:val="18"/>
                <w:szCs w:val="18"/>
                <w:lang w:eastAsia="ru-RU"/>
              </w:rPr>
              <w:t>(при этом начальная (максимальная) цена всех контрактов на выполнение поисковых научно-исследовательских работ является одинаковой)</w:t>
            </w:r>
          </w:p>
          <w:p w:rsidR="00A06702" w:rsidRPr="00CB616C" w:rsidRDefault="00A06702" w:rsidP="00C618C0">
            <w:pPr>
              <w:spacing w:after="0" w:line="240" w:lineRule="auto"/>
              <w:jc w:val="both"/>
              <w:rPr>
                <w:rFonts w:ascii="Times New Roman" w:hAnsi="Times New Roman"/>
                <w:iCs/>
                <w:sz w:val="14"/>
                <w:szCs w:val="14"/>
                <w:lang w:eastAsia="ru-RU"/>
              </w:rPr>
            </w:pPr>
          </w:p>
          <w:p w:rsidR="00A06702" w:rsidRPr="00CB616C" w:rsidRDefault="00A06702" w:rsidP="00C618C0">
            <w:pPr>
              <w:spacing w:after="0" w:line="240" w:lineRule="auto"/>
              <w:jc w:val="both"/>
              <w:rPr>
                <w:rFonts w:ascii="Times New Roman" w:hAnsi="Times New Roman"/>
                <w:iCs/>
                <w:lang w:eastAsia="ru-RU"/>
              </w:rPr>
            </w:pPr>
            <w:r w:rsidRPr="00CB616C">
              <w:rPr>
                <w:rFonts w:ascii="Times New Roman" w:hAnsi="Times New Roman"/>
                <w:iCs/>
                <w:lang w:eastAsia="ru-RU"/>
              </w:rPr>
              <w:t xml:space="preserve">Начальная (максимальная) цена </w:t>
            </w:r>
            <w:r w:rsidRPr="00CB616C">
              <w:rPr>
                <w:rFonts w:ascii="Times New Roman" w:hAnsi="Times New Roman"/>
                <w:b/>
                <w:iCs/>
                <w:lang w:eastAsia="ru-RU"/>
              </w:rPr>
              <w:t>лота</w:t>
            </w:r>
            <w:r w:rsidRPr="00CB616C">
              <w:rPr>
                <w:rFonts w:ascii="Times New Roman" w:hAnsi="Times New Roman"/>
                <w:iCs/>
                <w:lang w:eastAsia="ru-RU"/>
              </w:rPr>
              <w:t>: __________________________</w:t>
            </w:r>
          </w:p>
          <w:p w:rsidR="00A06702" w:rsidRPr="00CB616C" w:rsidRDefault="00A06702" w:rsidP="00C618C0">
            <w:pPr>
              <w:spacing w:after="0" w:line="240" w:lineRule="auto"/>
              <w:jc w:val="both"/>
              <w:rPr>
                <w:rFonts w:ascii="Times New Roman" w:hAnsi="Times New Roman"/>
                <w:iCs/>
                <w:sz w:val="18"/>
                <w:szCs w:val="18"/>
                <w:lang w:eastAsia="ru-RU"/>
              </w:rPr>
            </w:pPr>
            <w:r w:rsidRPr="00CB616C">
              <w:rPr>
                <w:rFonts w:ascii="Times New Roman" w:hAnsi="Times New Roman"/>
                <w:iCs/>
                <w:sz w:val="18"/>
                <w:szCs w:val="18"/>
                <w:lang w:eastAsia="ru-RU"/>
              </w:rPr>
              <w:t>(равняется сумме начальных (максимальных) цен всех контрактов в отношении данного лота)</w:t>
            </w:r>
          </w:p>
          <w:p w:rsidR="00A06702" w:rsidRPr="00CB616C" w:rsidRDefault="00A06702" w:rsidP="00C618C0">
            <w:pPr>
              <w:spacing w:after="0" w:line="240" w:lineRule="auto"/>
              <w:jc w:val="both"/>
              <w:rPr>
                <w:rFonts w:ascii="Times New Roman" w:hAnsi="Times New Roman"/>
                <w:i/>
                <w:iCs/>
                <w:lang w:eastAsia="ru-RU"/>
              </w:rPr>
            </w:pPr>
            <w:r w:rsidRPr="00CB616C">
              <w:rPr>
                <w:rFonts w:ascii="Times New Roman" w:hAnsi="Times New Roman"/>
                <w:i/>
                <w:iCs/>
                <w:lang w:eastAsia="ru-RU"/>
              </w:rPr>
              <w:t>Указанная в данном пункте информация должна совпадать с информацией, указанной в пункте 14 настоящей заявки.</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r w:rsidRPr="00CB616C">
              <w:rPr>
                <w:rFonts w:ascii="Times New Roman" w:hAnsi="Times New Roman" w:cs="Times New Roman"/>
                <w:lang w:eastAsia="ru-RU"/>
              </w:rPr>
              <w:t>7</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Источник финансирования</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cs="Times New Roman"/>
                <w:snapToGrid w:val="0"/>
                <w:lang w:eastAsia="ru-RU"/>
              </w:rPr>
            </w:pPr>
            <w:r w:rsidRPr="00CB616C">
              <w:rPr>
                <w:rFonts w:ascii="Times New Roman" w:hAnsi="Times New Roman" w:cs="Times New Roman"/>
                <w:snapToGrid w:val="0"/>
                <w:lang w:eastAsia="ru-RU"/>
              </w:rPr>
              <w:t>Источник финансирования: _______________________________</w:t>
            </w:r>
          </w:p>
          <w:p w:rsidR="00A06702" w:rsidRPr="00CB616C" w:rsidRDefault="00A06702" w:rsidP="00C618C0">
            <w:pPr>
              <w:spacing w:after="0" w:line="240" w:lineRule="auto"/>
              <w:jc w:val="both"/>
              <w:rPr>
                <w:rFonts w:ascii="Times New Roman" w:hAnsi="Times New Roman" w:cs="Times New Roman"/>
                <w:lang w:eastAsia="ru-RU"/>
              </w:rPr>
            </w:pPr>
            <w:r w:rsidRPr="00CB616C">
              <w:rPr>
                <w:rFonts w:ascii="Times New Roman" w:hAnsi="Times New Roman" w:cs="Times New Roman"/>
                <w:snapToGrid w:val="0"/>
                <w:lang w:eastAsia="ru-RU"/>
              </w:rPr>
              <w:t>Код бюджетной классификации: ___________________________</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before="60" w:after="60" w:line="240" w:lineRule="auto"/>
              <w:jc w:val="center"/>
              <w:outlineLvl w:val="2"/>
              <w:rPr>
                <w:rFonts w:ascii="Times New Roman" w:hAnsi="Times New Roman" w:cs="Times New Roman"/>
                <w:lang w:eastAsia="ru-RU"/>
              </w:rPr>
            </w:pPr>
            <w:r w:rsidRPr="00CB616C">
              <w:rPr>
                <w:rFonts w:ascii="Times New Roman" w:hAnsi="Times New Roman" w:cs="Times New Roman"/>
                <w:lang w:eastAsia="ru-RU"/>
              </w:rPr>
              <w:t>8</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both"/>
              <w:rPr>
                <w:rFonts w:ascii="Times New Roman" w:hAnsi="Times New Roman" w:cs="Times New Roman"/>
                <w:b/>
                <w:bCs/>
                <w:sz w:val="20"/>
                <w:szCs w:val="20"/>
                <w:lang w:eastAsia="ru-RU"/>
              </w:rPr>
            </w:pPr>
            <w:r w:rsidRPr="00CB616C">
              <w:rPr>
                <w:rFonts w:ascii="Times New Roman" w:hAnsi="Times New Roman" w:cs="Times New Roman"/>
                <w:sz w:val="20"/>
                <w:szCs w:val="20"/>
                <w:lang w:eastAsia="ru-RU"/>
              </w:rPr>
              <w:t xml:space="preserve">Обоснование начальной (максимальной) цены контракта </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cs="Times New Roman"/>
                <w:snapToGrid w:val="0"/>
                <w:lang w:eastAsia="ru-RU"/>
              </w:rPr>
            </w:pPr>
            <w:r w:rsidRPr="00CB616C">
              <w:rPr>
                <w:rFonts w:ascii="Times New Roman" w:hAnsi="Times New Roman" w:cs="Times New Roman"/>
                <w:snapToGrid w:val="0"/>
                <w:lang w:eastAsia="ru-RU"/>
              </w:rPr>
              <w:t>Указываются документы и информация, которые являются обоснованием начальной (максимальной) цены контракта в соответствии со статьей 22 Федерального закона № 44-ФЗ.</w:t>
            </w:r>
          </w:p>
          <w:p w:rsidR="00A06702" w:rsidRPr="00CB616C" w:rsidRDefault="00A06702" w:rsidP="00C618C0">
            <w:pPr>
              <w:spacing w:after="0" w:line="240" w:lineRule="auto"/>
              <w:jc w:val="both"/>
              <w:rPr>
                <w:rFonts w:ascii="Times New Roman" w:hAnsi="Times New Roman" w:cs="Times New Roman"/>
                <w:snapToGrid w:val="0"/>
                <w:lang w:eastAsia="ru-RU"/>
              </w:rPr>
            </w:pPr>
            <w:r w:rsidRPr="00CB616C">
              <w:rPr>
                <w:rFonts w:ascii="Times New Roman" w:hAnsi="Times New Roman" w:cs="Times New Roman"/>
                <w:snapToGrid w:val="0"/>
                <w:lang w:eastAsia="ru-RU"/>
              </w:rPr>
              <w:t>Указанные документы прилагаются к заявке.</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9.1</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Информация о валюте, используемой для формирования цены контракта и расчетов с поставщиками (подрядчиками, исполнителями)</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both"/>
              <w:rPr>
                <w:rFonts w:ascii="Times New Roman" w:hAnsi="Times New Roman" w:cs="Times New Roman"/>
                <w:i/>
                <w:iCs/>
                <w:snapToGrid w:val="0"/>
                <w:sz w:val="16"/>
                <w:szCs w:val="16"/>
                <w:lang w:eastAsia="ru-RU"/>
              </w:rPr>
            </w:pPr>
            <w:r w:rsidRPr="00CB616C">
              <w:rPr>
                <w:rFonts w:ascii="Times New Roman" w:hAnsi="Times New Roman" w:cs="Times New Roman"/>
                <w:i/>
                <w:lang w:eastAsia="ru-RU"/>
              </w:rPr>
              <w:t>Заполнить.</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9.2</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Порядок применения официального курса иностранной валюты к рублю РФ, установленного ЦБ РФ и используемого при оплате контракта</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both"/>
              <w:rPr>
                <w:rFonts w:ascii="Times New Roman" w:hAnsi="Times New Roman" w:cs="Times New Roman"/>
                <w:i/>
                <w:iCs/>
                <w:snapToGrid w:val="0"/>
                <w:sz w:val="16"/>
                <w:szCs w:val="16"/>
                <w:lang w:eastAsia="ru-RU"/>
              </w:rPr>
            </w:pPr>
            <w:r w:rsidRPr="00CB616C">
              <w:rPr>
                <w:rFonts w:ascii="Times New Roman" w:hAnsi="Times New Roman" w:cs="Times New Roman"/>
                <w:i/>
                <w:lang w:eastAsia="ru-RU"/>
              </w:rPr>
              <w:t>Заполнить.</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10.1</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 xml:space="preserve">Обязательные требования к участникам закупки </w:t>
            </w:r>
            <w:r w:rsidRPr="00CB616C">
              <w:rPr>
                <w:rFonts w:ascii="Times New Roman" w:hAnsi="Times New Roman"/>
                <w:sz w:val="20"/>
                <w:szCs w:val="20"/>
                <w:lang w:eastAsia="ru-RU"/>
              </w:rPr>
              <w:t>(требования, предъявляемые в соответствии с частью 1 статьи 31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i/>
              </w:rPr>
            </w:pPr>
            <w:r w:rsidRPr="00CB616C">
              <w:rPr>
                <w:rFonts w:ascii="Times New Roman" w:hAnsi="Times New Roman" w:cs="Times New Roman"/>
                <w:i/>
              </w:rPr>
              <w:t xml:space="preserve">Перечисляются обязательные требования в части, относящейся к объекту закупки. </w:t>
            </w:r>
          </w:p>
          <w:p w:rsidR="00A06702" w:rsidRPr="00CB616C" w:rsidRDefault="00A06702" w:rsidP="00C618C0">
            <w:pPr>
              <w:autoSpaceDE w:val="0"/>
              <w:autoSpaceDN w:val="0"/>
              <w:adjustRightInd w:val="0"/>
              <w:spacing w:after="0" w:line="240" w:lineRule="auto"/>
              <w:jc w:val="both"/>
              <w:rPr>
                <w:rFonts w:ascii="Times New Roman" w:hAnsi="Times New Roman" w:cs="Times New Roman"/>
                <w:i/>
                <w:sz w:val="16"/>
                <w:szCs w:val="16"/>
              </w:rPr>
            </w:pPr>
          </w:p>
          <w:p w:rsidR="00A06702" w:rsidRPr="00CB616C" w:rsidRDefault="00A06702" w:rsidP="00C618C0">
            <w:pPr>
              <w:autoSpaceDE w:val="0"/>
              <w:autoSpaceDN w:val="0"/>
              <w:adjustRightInd w:val="0"/>
              <w:spacing w:after="0" w:line="240" w:lineRule="auto"/>
              <w:jc w:val="both"/>
              <w:rPr>
                <w:rFonts w:ascii="Times New Roman" w:hAnsi="Times New Roman" w:cs="Times New Roman"/>
                <w:i/>
              </w:rPr>
            </w:pPr>
            <w:r w:rsidRPr="00CB616C">
              <w:rPr>
                <w:rFonts w:ascii="Times New Roman" w:hAnsi="Times New Roman" w:cs="Times New Roman"/>
                <w:i/>
              </w:rPr>
              <w:t>В отношении пункта 1 части 1 статьи 31 Федерального закона № 44-ФЗ указываются нормативные акты, которыми такие требования установлены.</w:t>
            </w:r>
          </w:p>
        </w:tc>
      </w:tr>
      <w:tr w:rsidR="00A06702" w:rsidRPr="00CB616C" w:rsidTr="00C618C0">
        <w:tc>
          <w:tcPr>
            <w:tcW w:w="851" w:type="dxa"/>
            <w:vMerge w:val="restart"/>
            <w:tcBorders>
              <w:top w:val="single" w:sz="4" w:space="0" w:color="auto"/>
              <w:left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10.2</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Дополнительные требования к участникам закупки</w:t>
            </w:r>
          </w:p>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lastRenderedPageBreak/>
              <w:t>(в том числе требования, предъявляемые в соответствии с частями 1.1 и 2.1 (при наличии таких требований) статьи 31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60" w:line="240" w:lineRule="auto"/>
              <w:jc w:val="both"/>
              <w:rPr>
                <w:rFonts w:ascii="Times New Roman" w:hAnsi="Times New Roman" w:cs="Times New Roman"/>
                <w:lang w:eastAsia="ru-RU"/>
              </w:rPr>
            </w:pPr>
            <w:r w:rsidRPr="00CB616C">
              <w:rPr>
                <w:rFonts w:ascii="Times New Roman" w:hAnsi="Times New Roman" w:cs="Times New Roman"/>
                <w:lang w:eastAsia="ru-RU"/>
              </w:rPr>
              <w:lastRenderedPageBreak/>
              <w:t>Установлены/не установлены</w:t>
            </w:r>
          </w:p>
          <w:p w:rsidR="00A06702" w:rsidRPr="00CB616C" w:rsidRDefault="00A06702" w:rsidP="00C618C0">
            <w:pPr>
              <w:keepNext/>
              <w:spacing w:before="60" w:after="60" w:line="240" w:lineRule="auto"/>
              <w:jc w:val="both"/>
              <w:outlineLvl w:val="3"/>
              <w:rPr>
                <w:rFonts w:ascii="Times New Roman" w:hAnsi="Times New Roman" w:cs="Times New Roman"/>
                <w:i/>
                <w:iCs/>
                <w:lang w:eastAsia="ru-RU"/>
              </w:rPr>
            </w:pPr>
            <w:r w:rsidRPr="00CB616C">
              <w:rPr>
                <w:rFonts w:ascii="Times New Roman" w:hAnsi="Times New Roman" w:cs="Times New Roman"/>
                <w:i/>
                <w:iCs/>
                <w:lang w:eastAsia="ru-RU"/>
              </w:rPr>
              <w:t xml:space="preserve">В случае, если такие требования установлены, то они </w:t>
            </w:r>
            <w:r w:rsidRPr="00CB616C">
              <w:rPr>
                <w:rFonts w:ascii="Times New Roman" w:hAnsi="Times New Roman" w:cs="Times New Roman"/>
                <w:i/>
                <w:iCs/>
                <w:lang w:eastAsia="ru-RU"/>
              </w:rPr>
              <w:lastRenderedPageBreak/>
              <w:t>перечисляются.</w:t>
            </w:r>
          </w:p>
        </w:tc>
      </w:tr>
      <w:tr w:rsidR="00A06702" w:rsidRPr="00CB616C" w:rsidTr="00C618C0">
        <w:tc>
          <w:tcPr>
            <w:tcW w:w="851" w:type="dxa"/>
            <w:vMerge/>
            <w:tcBorders>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 xml:space="preserve">Дополнительные требо-вания к участникам закупки при проведении </w:t>
            </w:r>
            <w:r w:rsidRPr="00CB616C">
              <w:rPr>
                <w:rFonts w:ascii="Times New Roman" w:hAnsi="Times New Roman" w:cs="Times New Roman"/>
                <w:b/>
                <w:sz w:val="20"/>
                <w:szCs w:val="20"/>
                <w:lang w:eastAsia="ru-RU"/>
              </w:rPr>
              <w:t>конкурса с ограни-ченным участием (двухэтапного конкурса)</w:t>
            </w:r>
          </w:p>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(требования, предъявляе-мые в соответствии с частью 2 статьи 31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Next/>
              <w:keepLines/>
              <w:widowControl w:val="0"/>
              <w:suppressLineNumbers/>
              <w:suppressAutoHyphens/>
              <w:spacing w:after="60" w:line="240" w:lineRule="auto"/>
              <w:jc w:val="both"/>
              <w:rPr>
                <w:rFonts w:ascii="Times New Roman" w:hAnsi="Times New Roman" w:cs="Times New Roman"/>
                <w:i/>
                <w:lang w:eastAsia="ru-RU"/>
              </w:rPr>
            </w:pPr>
            <w:r w:rsidRPr="00CB616C">
              <w:rPr>
                <w:rFonts w:ascii="Times New Roman" w:hAnsi="Times New Roman" w:cs="Times New Roman"/>
                <w:i/>
                <w:lang w:eastAsia="ru-RU"/>
              </w:rPr>
              <w:t>Заполнить.</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10.3</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rPr>
              <w:t>Информация об ограничении участия в определении постав-щика (подрядчика, исполнителя)</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ind w:firstLine="34"/>
              <w:jc w:val="both"/>
              <w:rPr>
                <w:rFonts w:ascii="Times New Roman" w:hAnsi="Times New Roman" w:cs="Times New Roman"/>
                <w:i/>
                <w:iCs/>
              </w:rPr>
            </w:pPr>
            <w:r w:rsidRPr="00CB616C">
              <w:rPr>
                <w:rFonts w:ascii="Times New Roman" w:hAnsi="Times New Roman" w:cs="Times New Roman"/>
                <w:i/>
                <w:iCs/>
              </w:rPr>
              <w:t>Указывается обоснование причин такого ограничения в соответствии с частью 1 статьи 27 Федерального закона № 44-ФЗ.</w:t>
            </w:r>
          </w:p>
          <w:p w:rsidR="00A06702" w:rsidRPr="00CB616C" w:rsidRDefault="00A06702" w:rsidP="00C618C0">
            <w:pPr>
              <w:autoSpaceDE w:val="0"/>
              <w:autoSpaceDN w:val="0"/>
              <w:adjustRightInd w:val="0"/>
              <w:spacing w:after="0" w:line="240" w:lineRule="auto"/>
              <w:ind w:firstLine="34"/>
              <w:jc w:val="both"/>
              <w:rPr>
                <w:rFonts w:ascii="Times New Roman" w:hAnsi="Times New Roman" w:cs="Times New Roman"/>
              </w:rPr>
            </w:pPr>
          </w:p>
          <w:p w:rsidR="00A06702" w:rsidRPr="00CB616C" w:rsidRDefault="00A06702" w:rsidP="00C618C0">
            <w:pPr>
              <w:autoSpaceDE w:val="0"/>
              <w:autoSpaceDN w:val="0"/>
              <w:adjustRightInd w:val="0"/>
              <w:spacing w:after="0" w:line="240" w:lineRule="auto"/>
              <w:ind w:firstLine="34"/>
              <w:jc w:val="both"/>
              <w:rPr>
                <w:rFonts w:ascii="Times New Roman" w:hAnsi="Times New Roman" w:cs="Times New Roman"/>
              </w:rPr>
            </w:pPr>
            <w:r w:rsidRPr="00CB616C">
              <w:rPr>
                <w:rFonts w:ascii="Times New Roman" w:hAnsi="Times New Roman" w:cs="Times New Roman"/>
                <w:i/>
                <w:iCs/>
              </w:rPr>
              <w:t>Либо указывается, что такое ограничение не установлено.</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11</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rPr>
            </w:pPr>
            <w:r w:rsidRPr="00CB616C">
              <w:rPr>
                <w:rFonts w:ascii="Times New Roman" w:hAnsi="Times New Roman" w:cs="Times New Roman"/>
                <w:sz w:val="20"/>
                <w:szCs w:val="20"/>
              </w:rPr>
              <w:t>Преимущества, пре-доставляемые при осуществлении закупки</w:t>
            </w:r>
            <w:r w:rsidRPr="00CB616C">
              <w:rPr>
                <w:rFonts w:ascii="Times New Roman" w:hAnsi="Times New Roman"/>
                <w:sz w:val="20"/>
                <w:szCs w:val="20"/>
              </w:rPr>
              <w:t xml:space="preserve"> в соответствии со статьями 28 и 29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ind w:firstLine="34"/>
              <w:jc w:val="both"/>
              <w:rPr>
                <w:rFonts w:ascii="Times New Roman" w:hAnsi="Times New Roman" w:cs="Times New Roman"/>
                <w:i/>
                <w:iCs/>
              </w:rPr>
            </w:pPr>
            <w:r w:rsidRPr="00CB616C">
              <w:rPr>
                <w:rFonts w:ascii="Times New Roman" w:hAnsi="Times New Roman" w:cs="Times New Roman"/>
                <w:i/>
                <w:iCs/>
              </w:rPr>
              <w:t>Указывается какие преимущества установлены.</w:t>
            </w:r>
          </w:p>
          <w:p w:rsidR="00A06702" w:rsidRPr="00CB616C" w:rsidRDefault="00A06702" w:rsidP="00C618C0">
            <w:pPr>
              <w:autoSpaceDE w:val="0"/>
              <w:autoSpaceDN w:val="0"/>
              <w:adjustRightInd w:val="0"/>
              <w:spacing w:after="0" w:line="240" w:lineRule="auto"/>
              <w:ind w:firstLine="34"/>
              <w:jc w:val="both"/>
              <w:rPr>
                <w:rFonts w:ascii="Times New Roman" w:hAnsi="Times New Roman" w:cs="Times New Roman"/>
                <w:i/>
                <w:iCs/>
              </w:rPr>
            </w:pPr>
          </w:p>
          <w:p w:rsidR="00A06702" w:rsidRPr="00CB616C" w:rsidRDefault="00A06702" w:rsidP="00C618C0">
            <w:pPr>
              <w:autoSpaceDE w:val="0"/>
              <w:autoSpaceDN w:val="0"/>
              <w:adjustRightInd w:val="0"/>
              <w:spacing w:after="0" w:line="240" w:lineRule="auto"/>
              <w:jc w:val="both"/>
              <w:rPr>
                <w:rFonts w:ascii="Times New Roman" w:hAnsi="Times New Roman" w:cs="Times New Roman"/>
              </w:rPr>
            </w:pPr>
            <w:r w:rsidRPr="00CB616C">
              <w:rPr>
                <w:rFonts w:ascii="Times New Roman" w:hAnsi="Times New Roman" w:cs="Times New Roman"/>
                <w:i/>
                <w:iCs/>
              </w:rPr>
              <w:t>Либо указывается, что преимущества не установлены.</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highlight w:val="yellow"/>
                <w:lang w:eastAsia="ru-RU"/>
              </w:rPr>
            </w:pPr>
            <w:r w:rsidRPr="00CB616C">
              <w:rPr>
                <w:rFonts w:ascii="Times New Roman" w:hAnsi="Times New Roman" w:cs="Times New Roman"/>
                <w:snapToGrid w:val="0"/>
                <w:lang w:eastAsia="ru-RU"/>
              </w:rPr>
              <w:t>12</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u w:val="single"/>
                <w:lang w:eastAsia="ru-RU"/>
              </w:rPr>
              <w:t>Критерии</w:t>
            </w:r>
            <w:r w:rsidRPr="00CB616C">
              <w:rPr>
                <w:rFonts w:ascii="Times New Roman" w:hAnsi="Times New Roman" w:cs="Times New Roman"/>
                <w:sz w:val="20"/>
                <w:szCs w:val="20"/>
                <w:lang w:eastAsia="ru-RU"/>
              </w:rPr>
              <w:t xml:space="preserve"> оценки заявок на участие в конкурсе, </w:t>
            </w:r>
            <w:r w:rsidRPr="00CB616C">
              <w:rPr>
                <w:rFonts w:ascii="Times New Roman" w:hAnsi="Times New Roman" w:cs="Times New Roman"/>
                <w:sz w:val="20"/>
                <w:szCs w:val="20"/>
                <w:u w:val="single"/>
                <w:lang w:eastAsia="ru-RU"/>
              </w:rPr>
              <w:t>величины значимости</w:t>
            </w:r>
            <w:r w:rsidRPr="00CB616C">
              <w:rPr>
                <w:rFonts w:ascii="Times New Roman" w:hAnsi="Times New Roman" w:cs="Times New Roman"/>
                <w:sz w:val="20"/>
                <w:szCs w:val="20"/>
                <w:lang w:eastAsia="ru-RU"/>
              </w:rPr>
              <w:t xml:space="preserve"> этих критериев, </w:t>
            </w:r>
            <w:r w:rsidRPr="00CB616C">
              <w:rPr>
                <w:rFonts w:ascii="Times New Roman" w:hAnsi="Times New Roman" w:cs="Times New Roman"/>
                <w:sz w:val="20"/>
                <w:szCs w:val="20"/>
                <w:u w:val="single"/>
                <w:lang w:eastAsia="ru-RU"/>
              </w:rPr>
              <w:t>порядок рассмотрения и оценки</w:t>
            </w:r>
            <w:r w:rsidRPr="00CB616C">
              <w:rPr>
                <w:rFonts w:ascii="Times New Roman" w:hAnsi="Times New Roman" w:cs="Times New Roman"/>
                <w:sz w:val="20"/>
                <w:szCs w:val="20"/>
                <w:lang w:eastAsia="ru-RU"/>
              </w:rPr>
              <w:t xml:space="preserve"> заявок на участие в конкурсе</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Для оценки заявок участников закупки установлены следующие критерии и величины их значимости:</w:t>
            </w:r>
          </w:p>
          <w:p w:rsidR="00A06702" w:rsidRPr="00CB616C" w:rsidRDefault="00A06702" w:rsidP="00C618C0">
            <w:pPr>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1) цена контракта - _____ %;</w:t>
            </w:r>
          </w:p>
          <w:p w:rsidR="00A06702" w:rsidRPr="00CB616C" w:rsidRDefault="00A06702" w:rsidP="00C618C0">
            <w:pPr>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 xml:space="preserve">2) </w:t>
            </w:r>
          </w:p>
          <w:p w:rsidR="00A06702" w:rsidRPr="00CB616C" w:rsidRDefault="00A06702" w:rsidP="00C618C0">
            <w:pPr>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 xml:space="preserve">3) </w:t>
            </w:r>
          </w:p>
          <w:p w:rsidR="00A06702" w:rsidRPr="00CB616C" w:rsidRDefault="00A06702" w:rsidP="00C618C0">
            <w:pPr>
              <w:spacing w:after="0" w:line="240" w:lineRule="auto"/>
              <w:jc w:val="both"/>
              <w:rPr>
                <w:rFonts w:ascii="Times New Roman" w:hAnsi="Times New Roman" w:cs="Times New Roman"/>
                <w:i/>
                <w:sz w:val="18"/>
                <w:szCs w:val="18"/>
                <w:lang w:eastAsia="ru-RU"/>
              </w:rPr>
            </w:pPr>
            <w:r w:rsidRPr="00CB616C">
              <w:rPr>
                <w:rFonts w:ascii="Times New Roman" w:hAnsi="Times New Roman" w:cs="Times New Roman"/>
                <w:i/>
                <w:sz w:val="18"/>
                <w:szCs w:val="18"/>
                <w:lang w:eastAsia="ru-RU"/>
              </w:rPr>
              <w:t>(количество используемых критериев должно быть не менее чем два, одним из которых является цена контракта).</w:t>
            </w:r>
          </w:p>
          <w:p w:rsidR="00A06702" w:rsidRPr="00CB616C" w:rsidRDefault="00A06702" w:rsidP="00C618C0">
            <w:pPr>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 xml:space="preserve">Порядок оценки заявок участников закупки, в том числе предельные величины значимости каждого критерия, </w:t>
            </w:r>
            <w:r w:rsidRPr="00CB616C">
              <w:rPr>
                <w:rFonts w:ascii="Times New Roman" w:hAnsi="Times New Roman" w:cs="Times New Roman"/>
                <w:u w:val="single"/>
                <w:lang w:eastAsia="ru-RU"/>
              </w:rPr>
              <w:t>установлены в приложении</w:t>
            </w:r>
            <w:r w:rsidRPr="00CB616C">
              <w:rPr>
                <w:rFonts w:ascii="Times New Roman" w:hAnsi="Times New Roman" w:cs="Times New Roman"/>
                <w:lang w:eastAsia="ru-RU"/>
              </w:rPr>
              <w:t xml:space="preserve"> </w:t>
            </w:r>
            <w:r w:rsidRPr="00CB616C">
              <w:rPr>
                <w:rFonts w:ascii="Times New Roman" w:hAnsi="Times New Roman" w:cs="Times New Roman"/>
                <w:u w:val="single"/>
                <w:lang w:eastAsia="ru-RU"/>
              </w:rPr>
              <w:t>к настоящей заявке</w:t>
            </w:r>
            <w:r w:rsidRPr="00CB616C">
              <w:rPr>
                <w:rFonts w:ascii="Times New Roman" w:hAnsi="Times New Roman" w:cs="Times New Roman"/>
                <w:lang w:eastAsia="ru-RU"/>
              </w:rPr>
              <w:t xml:space="preserve"> в соответствии с постановлением Правительства РФ от 28 ноября 2013 г. № 1085.</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13</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Размер обеспечения заявок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Сумма обеспечения заявки на участие в конкурсе предусмотрена в следующем размере: ___________________ (НДС не облагается), что составляет ___ % от начальной (максимальной) цены контракта.</w:t>
            </w:r>
          </w:p>
          <w:p w:rsidR="00A06702" w:rsidRPr="00CB616C" w:rsidRDefault="00A06702" w:rsidP="00C618C0">
            <w:pPr>
              <w:autoSpaceDE w:val="0"/>
              <w:autoSpaceDN w:val="0"/>
              <w:adjustRightInd w:val="0"/>
              <w:spacing w:after="0" w:line="240" w:lineRule="auto"/>
              <w:jc w:val="both"/>
              <w:rPr>
                <w:rFonts w:ascii="Times New Roman" w:hAnsi="Times New Roman" w:cs="Times New Roman"/>
                <w:i/>
                <w:sz w:val="18"/>
                <w:szCs w:val="18"/>
                <w:lang w:eastAsia="ru-RU"/>
              </w:rPr>
            </w:pPr>
            <w:r w:rsidRPr="00CB616C">
              <w:rPr>
                <w:rFonts w:ascii="Times New Roman" w:hAnsi="Times New Roman" w:cs="Times New Roman"/>
                <w:i/>
                <w:sz w:val="18"/>
                <w:szCs w:val="18"/>
                <w:lang w:eastAsia="ru-RU"/>
              </w:rPr>
              <w:t xml:space="preserve">(Заказчик </w:t>
            </w:r>
            <w:r w:rsidRPr="00CB616C">
              <w:rPr>
                <w:rFonts w:ascii="Times New Roman" w:hAnsi="Times New Roman" w:cs="Times New Roman"/>
                <w:i/>
                <w:sz w:val="18"/>
                <w:szCs w:val="18"/>
                <w:u w:val="single"/>
                <w:lang w:eastAsia="ru-RU"/>
              </w:rPr>
              <w:t>обязан</w:t>
            </w:r>
            <w:r w:rsidRPr="00CB616C">
              <w:rPr>
                <w:rFonts w:ascii="Times New Roman" w:hAnsi="Times New Roman" w:cs="Times New Roman"/>
                <w:i/>
                <w:sz w:val="18"/>
                <w:szCs w:val="18"/>
                <w:lang w:eastAsia="ru-RU"/>
              </w:rPr>
              <w:t xml:space="preserve"> установить требование к обеспечению заявок на участие в конкурсе при условии, что начальная (максимальная) цена контракта </w:t>
            </w:r>
            <w:r w:rsidRPr="00CB616C">
              <w:rPr>
                <w:rFonts w:ascii="Times New Roman" w:hAnsi="Times New Roman" w:cs="Times New Roman"/>
                <w:i/>
                <w:sz w:val="18"/>
                <w:szCs w:val="18"/>
                <w:u w:val="single"/>
                <w:lang w:eastAsia="ru-RU"/>
              </w:rPr>
              <w:t>превышает пять миллионов рублей</w:t>
            </w:r>
            <w:r w:rsidRPr="00CB616C">
              <w:rPr>
                <w:rFonts w:ascii="Times New Roman" w:hAnsi="Times New Roman" w:cs="Times New Roman"/>
                <w:i/>
                <w:sz w:val="18"/>
                <w:szCs w:val="18"/>
                <w:lang w:eastAsia="ru-RU"/>
              </w:rPr>
              <w:t>, если Правительством РФ не установлено иное (см., например, пост-е Правительства РФ от 12.04.2018 г. № 439))</w:t>
            </w:r>
            <w:r w:rsidRPr="00CB616C">
              <w:rPr>
                <w:rFonts w:ascii="Times New Roman" w:hAnsi="Times New Roman" w:cs="Times New Roman"/>
                <w:i/>
                <w:sz w:val="20"/>
                <w:szCs w:val="20"/>
                <w:lang w:eastAsia="ru-RU"/>
              </w:rPr>
              <w:t>.</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sz w:val="16"/>
                <w:szCs w:val="16"/>
                <w:lang w:eastAsia="ru-RU"/>
              </w:rPr>
            </w:pPr>
          </w:p>
          <w:p w:rsidR="00A06702" w:rsidRPr="00CB616C" w:rsidRDefault="00A06702" w:rsidP="00C618C0">
            <w:pPr>
              <w:autoSpaceDE w:val="0"/>
              <w:autoSpaceDN w:val="0"/>
              <w:adjustRightInd w:val="0"/>
              <w:spacing w:after="0" w:line="240" w:lineRule="auto"/>
              <w:jc w:val="both"/>
              <w:rPr>
                <w:rFonts w:ascii="Times New Roman" w:hAnsi="Times New Roman" w:cs="Times New Roman"/>
                <w:i/>
                <w:sz w:val="18"/>
                <w:szCs w:val="18"/>
                <w:lang w:eastAsia="ru-RU"/>
              </w:rPr>
            </w:pPr>
            <w:r w:rsidRPr="00CB616C">
              <w:rPr>
                <w:rFonts w:ascii="Times New Roman" w:hAnsi="Times New Roman" w:cs="Times New Roman"/>
                <w:i/>
                <w:sz w:val="18"/>
                <w:szCs w:val="18"/>
                <w:lang w:eastAsia="ru-RU"/>
              </w:rPr>
              <w:t>(Размер обеспечения заявки на участие в конкурсе должен составлять:</w:t>
            </w:r>
          </w:p>
          <w:p w:rsidR="00A06702" w:rsidRPr="00CB616C" w:rsidRDefault="00A06702" w:rsidP="00C618C0">
            <w:pPr>
              <w:autoSpaceDE w:val="0"/>
              <w:autoSpaceDN w:val="0"/>
              <w:adjustRightInd w:val="0"/>
              <w:spacing w:after="0" w:line="240" w:lineRule="auto"/>
              <w:jc w:val="both"/>
              <w:rPr>
                <w:rFonts w:ascii="Times New Roman" w:hAnsi="Times New Roman" w:cs="Times New Roman"/>
                <w:i/>
                <w:sz w:val="18"/>
                <w:szCs w:val="18"/>
                <w:lang w:eastAsia="ru-RU"/>
              </w:rPr>
            </w:pPr>
            <w:r w:rsidRPr="00CB616C">
              <w:rPr>
                <w:rFonts w:ascii="Times New Roman" w:hAnsi="Times New Roman" w:cs="Times New Roman"/>
                <w:i/>
                <w:sz w:val="18"/>
                <w:szCs w:val="18"/>
                <w:lang w:eastAsia="ru-RU"/>
              </w:rPr>
              <w:t xml:space="preserve">- </w:t>
            </w:r>
            <w:r w:rsidRPr="00CB616C">
              <w:rPr>
                <w:rFonts w:ascii="Times New Roman" w:hAnsi="Times New Roman" w:cs="Times New Roman"/>
                <w:i/>
                <w:sz w:val="18"/>
                <w:szCs w:val="18"/>
                <w:u w:val="single"/>
                <w:lang w:eastAsia="ru-RU"/>
              </w:rPr>
              <w:t>от ½ % до 1 %</w:t>
            </w:r>
            <w:r w:rsidRPr="00CB616C">
              <w:rPr>
                <w:rFonts w:ascii="Times New Roman" w:hAnsi="Times New Roman" w:cs="Times New Roman"/>
                <w:i/>
                <w:sz w:val="18"/>
                <w:szCs w:val="18"/>
                <w:lang w:eastAsia="ru-RU"/>
              </w:rPr>
              <w:t xml:space="preserve"> начальной (максимальной) цены контракта, если размер начальной (максимальной) цены контракта составляет </w:t>
            </w:r>
            <w:r w:rsidRPr="00CB616C">
              <w:rPr>
                <w:rFonts w:ascii="Times New Roman" w:hAnsi="Times New Roman" w:cs="Times New Roman"/>
                <w:i/>
                <w:sz w:val="18"/>
                <w:szCs w:val="18"/>
                <w:u w:val="single"/>
                <w:lang w:eastAsia="ru-RU"/>
              </w:rPr>
              <w:t>от пяти миллионов рублей до двадцати миллионов рублей</w:t>
            </w:r>
            <w:r w:rsidRPr="00CB616C">
              <w:rPr>
                <w:rFonts w:ascii="Times New Roman" w:hAnsi="Times New Roman" w:cs="Times New Roman"/>
                <w:i/>
                <w:sz w:val="18"/>
                <w:szCs w:val="18"/>
                <w:lang w:eastAsia="ru-RU"/>
              </w:rPr>
              <w:t>;</w:t>
            </w:r>
          </w:p>
          <w:p w:rsidR="00A06702" w:rsidRPr="00CB616C" w:rsidRDefault="00A06702" w:rsidP="00C618C0">
            <w:pPr>
              <w:autoSpaceDE w:val="0"/>
              <w:autoSpaceDN w:val="0"/>
              <w:adjustRightInd w:val="0"/>
              <w:spacing w:after="0" w:line="240" w:lineRule="auto"/>
              <w:jc w:val="both"/>
              <w:rPr>
                <w:rFonts w:ascii="Times New Roman" w:hAnsi="Times New Roman" w:cs="Times New Roman"/>
                <w:i/>
                <w:sz w:val="18"/>
                <w:szCs w:val="18"/>
                <w:lang w:eastAsia="ru-RU"/>
              </w:rPr>
            </w:pPr>
            <w:r w:rsidRPr="00CB616C">
              <w:rPr>
                <w:rFonts w:ascii="Times New Roman" w:hAnsi="Times New Roman" w:cs="Times New Roman"/>
                <w:i/>
                <w:sz w:val="18"/>
                <w:szCs w:val="18"/>
                <w:lang w:eastAsia="ru-RU"/>
              </w:rPr>
              <w:t xml:space="preserve">- </w:t>
            </w:r>
            <w:r w:rsidRPr="00CB616C">
              <w:rPr>
                <w:rFonts w:ascii="Times New Roman" w:hAnsi="Times New Roman" w:cs="Times New Roman"/>
                <w:i/>
                <w:sz w:val="18"/>
                <w:szCs w:val="18"/>
                <w:u w:val="single"/>
                <w:lang w:eastAsia="ru-RU"/>
              </w:rPr>
              <w:t>от ½ % до 5 %</w:t>
            </w:r>
            <w:r w:rsidRPr="00CB616C">
              <w:rPr>
                <w:rFonts w:ascii="Times New Roman" w:hAnsi="Times New Roman" w:cs="Times New Roman"/>
                <w:i/>
                <w:sz w:val="18"/>
                <w:szCs w:val="18"/>
                <w:lang w:eastAsia="ru-RU"/>
              </w:rPr>
              <w:t xml:space="preserve"> начальной (максимальной) цены контракта, если начальная (максимальная) цена контракта составляет </w:t>
            </w:r>
            <w:r w:rsidRPr="00CB616C">
              <w:rPr>
                <w:rFonts w:ascii="Times New Roman" w:hAnsi="Times New Roman" w:cs="Times New Roman"/>
                <w:i/>
                <w:sz w:val="18"/>
                <w:szCs w:val="18"/>
                <w:u w:val="single"/>
                <w:lang w:eastAsia="ru-RU"/>
              </w:rPr>
              <w:t>более двадцати миллионов рублей</w:t>
            </w:r>
            <w:r w:rsidRPr="00CB616C">
              <w:rPr>
                <w:rFonts w:ascii="Times New Roman" w:hAnsi="Times New Roman" w:cs="Times New Roman"/>
                <w:i/>
                <w:sz w:val="18"/>
                <w:szCs w:val="18"/>
                <w:lang w:eastAsia="ru-RU"/>
              </w:rPr>
              <w:t>.</w:t>
            </w:r>
          </w:p>
          <w:p w:rsidR="00A06702" w:rsidRPr="00CB616C" w:rsidRDefault="00A06702" w:rsidP="00C618C0">
            <w:pPr>
              <w:autoSpaceDE w:val="0"/>
              <w:autoSpaceDN w:val="0"/>
              <w:adjustRightInd w:val="0"/>
              <w:spacing w:after="0" w:line="240" w:lineRule="auto"/>
              <w:jc w:val="both"/>
              <w:rPr>
                <w:rFonts w:ascii="Times New Roman" w:hAnsi="Times New Roman" w:cs="Times New Roman"/>
                <w:i/>
                <w:sz w:val="18"/>
                <w:szCs w:val="18"/>
                <w:lang w:eastAsia="ru-RU"/>
              </w:rPr>
            </w:pPr>
            <w:r w:rsidRPr="00CB616C">
              <w:rPr>
                <w:rFonts w:ascii="Times New Roman" w:hAnsi="Times New Roman" w:cs="Times New Roman"/>
                <w:i/>
                <w:sz w:val="18"/>
                <w:szCs w:val="18"/>
                <w:lang w:eastAsia="ru-RU"/>
              </w:rPr>
              <w:t xml:space="preserve">В случае, если закупка осуществляется в соответствии со статьями 28 и 29 Федерального закона № 44-ФЗ, участником конкурса является учреждение или предприятие уголовно-исполнительной системы либо организация инвалидов и начальная (максимальная) цена контракта составляет </w:t>
            </w:r>
            <w:r w:rsidRPr="00CB616C">
              <w:rPr>
                <w:rFonts w:ascii="Times New Roman" w:hAnsi="Times New Roman" w:cs="Times New Roman"/>
                <w:i/>
                <w:sz w:val="18"/>
                <w:szCs w:val="18"/>
                <w:u w:val="single"/>
                <w:lang w:eastAsia="ru-RU"/>
              </w:rPr>
              <w:t>более двадцати миллионов рублей</w:t>
            </w:r>
            <w:r w:rsidRPr="00CB616C">
              <w:rPr>
                <w:rFonts w:ascii="Times New Roman" w:hAnsi="Times New Roman" w:cs="Times New Roman"/>
                <w:i/>
                <w:sz w:val="18"/>
                <w:szCs w:val="18"/>
                <w:lang w:eastAsia="ru-RU"/>
              </w:rPr>
              <w:t xml:space="preserve">, размер обеспечения заявки </w:t>
            </w:r>
            <w:r w:rsidRPr="00CB616C">
              <w:rPr>
                <w:rFonts w:ascii="Times New Roman" w:hAnsi="Times New Roman" w:cs="Times New Roman"/>
                <w:i/>
                <w:sz w:val="18"/>
                <w:szCs w:val="18"/>
                <w:u w:val="single"/>
                <w:lang w:eastAsia="ru-RU"/>
              </w:rPr>
              <w:t>не может превышать 2 %</w:t>
            </w:r>
            <w:r w:rsidRPr="00CB616C">
              <w:rPr>
                <w:rFonts w:ascii="Times New Roman" w:hAnsi="Times New Roman" w:cs="Times New Roman"/>
                <w:i/>
                <w:sz w:val="18"/>
                <w:szCs w:val="18"/>
                <w:lang w:eastAsia="ru-RU"/>
              </w:rPr>
              <w:t xml:space="preserve"> начальной (максимальной) цены контракта).</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i/>
                <w:iCs/>
                <w:sz w:val="20"/>
                <w:szCs w:val="20"/>
                <w:lang w:eastAsia="ru-RU"/>
              </w:rPr>
            </w:pPr>
            <w:r w:rsidRPr="00CB616C">
              <w:rPr>
                <w:rFonts w:ascii="Times New Roman" w:hAnsi="Times New Roman" w:cs="Times New Roman"/>
                <w:lang w:eastAsia="ru-RU"/>
              </w:rPr>
              <w:t xml:space="preserve">Требование об обеспечении заявки на участие в конкурсе в равной мере относится ко всем участникам закупки, </w:t>
            </w:r>
            <w:r w:rsidRPr="00CB616C">
              <w:rPr>
                <w:rFonts w:ascii="Times New Roman" w:hAnsi="Times New Roman" w:cs="Times New Roman"/>
                <w:u w:val="single"/>
                <w:lang w:eastAsia="ru-RU"/>
              </w:rPr>
              <w:t xml:space="preserve">за исключением </w:t>
            </w:r>
            <w:r w:rsidRPr="00CB616C">
              <w:rPr>
                <w:rFonts w:ascii="Times New Roman" w:hAnsi="Times New Roman" w:cs="Times New Roman"/>
                <w:u w:val="single"/>
                <w:lang w:eastAsia="ru-RU"/>
              </w:rPr>
              <w:lastRenderedPageBreak/>
              <w:t>казенных учреждений,</w:t>
            </w:r>
            <w:r w:rsidRPr="00CB616C">
              <w:rPr>
                <w:rFonts w:ascii="Times New Roman" w:hAnsi="Times New Roman" w:cs="Times New Roman"/>
                <w:lang w:eastAsia="ru-RU"/>
              </w:rPr>
              <w:t xml:space="preserve"> которые не предоставляют обеспечение подаваемых ими заявок на участие в конкурсе.</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lastRenderedPageBreak/>
              <w:t>14</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Lines/>
              <w:widowControl w:val="0"/>
              <w:suppressLineNumbers/>
              <w:suppressAutoHyphens/>
              <w:spacing w:after="0" w:line="240" w:lineRule="auto"/>
              <w:jc w:val="both"/>
              <w:rPr>
                <w:rFonts w:ascii="Times New Roman" w:hAnsi="Times New Roman"/>
                <w:sz w:val="20"/>
                <w:szCs w:val="20"/>
                <w:lang w:eastAsia="ru-RU"/>
              </w:rPr>
            </w:pPr>
            <w:r w:rsidRPr="00CB616C">
              <w:rPr>
                <w:rFonts w:ascii="Times New Roman" w:hAnsi="Times New Roman"/>
                <w:sz w:val="20"/>
                <w:szCs w:val="20"/>
                <w:lang w:eastAsia="ru-RU"/>
              </w:rPr>
              <w:t>Информация о возможности заказчика заключить контракты, указанные в части 10 статьи 34 Федерального закона № 44-ФЗ, с несколькими участниками конкурса</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i/>
                <w:u w:val="single"/>
                <w:lang w:eastAsia="ru-RU"/>
              </w:rPr>
            </w:pPr>
            <w:r w:rsidRPr="00CB616C">
              <w:rPr>
                <w:rFonts w:ascii="Times New Roman" w:hAnsi="Times New Roman"/>
                <w:i/>
                <w:lang w:eastAsia="ru-RU"/>
              </w:rPr>
              <w:t xml:space="preserve">В соответствии с частью 10 статьи 34 Федерального закона № 44-ФЗ допускается заключение контрактов </w:t>
            </w:r>
            <w:r w:rsidRPr="00CB616C">
              <w:rPr>
                <w:rFonts w:ascii="Times New Roman" w:hAnsi="Times New Roman"/>
                <w:b/>
                <w:i/>
                <w:lang w:eastAsia="ru-RU"/>
              </w:rPr>
              <w:t>с несколькими участниками закупки.</w:t>
            </w:r>
          </w:p>
          <w:p w:rsidR="00A06702" w:rsidRPr="00CB616C" w:rsidRDefault="00A06702" w:rsidP="00C618C0">
            <w:pPr>
              <w:spacing w:after="60" w:line="240" w:lineRule="auto"/>
              <w:jc w:val="both"/>
              <w:rPr>
                <w:rFonts w:ascii="Times New Roman" w:hAnsi="Times New Roman"/>
                <w:lang w:eastAsia="ru-RU"/>
              </w:rPr>
            </w:pPr>
            <w:r w:rsidRPr="00CB616C">
              <w:rPr>
                <w:rFonts w:ascii="Times New Roman" w:hAnsi="Times New Roman"/>
                <w:lang w:eastAsia="ru-RU"/>
              </w:rPr>
              <w:t xml:space="preserve">При этом должно быть указано количество заключаемых по одному лоту контрактов. </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15</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sz w:val="20"/>
                <w:szCs w:val="20"/>
              </w:rPr>
            </w:pPr>
            <w:r w:rsidRPr="00CB616C">
              <w:rPr>
                <w:rFonts w:ascii="Times New Roman" w:hAnsi="Times New Roman"/>
                <w:sz w:val="20"/>
                <w:szCs w:val="20"/>
              </w:rPr>
              <w:t>Информация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rPr>
            </w:pPr>
            <w:r w:rsidRPr="00CB616C">
              <w:rPr>
                <w:rFonts w:ascii="Times New Roman" w:hAnsi="Times New Roman"/>
              </w:rPr>
              <w:t>В контракте содержится обязательное условие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A06702" w:rsidRPr="00CB616C" w:rsidRDefault="00A06702" w:rsidP="00C618C0">
            <w:pPr>
              <w:spacing w:after="0" w:line="240" w:lineRule="auto"/>
              <w:jc w:val="both"/>
              <w:rPr>
                <w:rFonts w:ascii="Times New Roman" w:hAnsi="Times New Roman"/>
              </w:rPr>
            </w:pPr>
            <w:r w:rsidRPr="00CB616C">
              <w:rPr>
                <w:rFonts w:ascii="Times New Roman" w:hAnsi="Times New Roman"/>
                <w:i/>
              </w:rPr>
              <w:t>Указанное условие подлежит обязательному включению в проект контракта.</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16.1</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Размер обеспечения исполнения контракта, в том числе каждого контракта в случае заключения контрактов с несколькими участниками</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u w:val="single"/>
                <w:lang w:eastAsia="ru-RU"/>
              </w:rPr>
              <w:t>Обеспечение исполнения контракта</w:t>
            </w:r>
            <w:r w:rsidRPr="00CB616C">
              <w:rPr>
                <w:rFonts w:ascii="Times New Roman" w:hAnsi="Times New Roman" w:cs="Times New Roman"/>
                <w:lang w:eastAsia="ru-RU"/>
              </w:rPr>
              <w:t xml:space="preserve"> предусмотрено в следующем размере: __________________ рублей, что составляет ____ % начальной (максимальной) цены контракта.</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i/>
                <w:iCs/>
                <w:sz w:val="18"/>
                <w:szCs w:val="18"/>
                <w:lang w:eastAsia="ru-RU"/>
              </w:rPr>
            </w:pPr>
            <w:r w:rsidRPr="00CB616C">
              <w:rPr>
                <w:rFonts w:ascii="Times New Roman" w:hAnsi="Times New Roman" w:cs="Times New Roman"/>
                <w:i/>
                <w:iCs/>
                <w:sz w:val="18"/>
                <w:szCs w:val="18"/>
                <w:lang w:eastAsia="ru-RU"/>
              </w:rPr>
              <w:t xml:space="preserve">В соответствии с частью 1 статьи 96 Федерального закона № 44-ФЗ заказчиком </w:t>
            </w:r>
            <w:r w:rsidRPr="00CB616C">
              <w:rPr>
                <w:rFonts w:ascii="Times New Roman" w:hAnsi="Times New Roman" w:cs="Times New Roman"/>
                <w:i/>
                <w:iCs/>
                <w:sz w:val="18"/>
                <w:szCs w:val="18"/>
                <w:u w:val="single"/>
                <w:lang w:eastAsia="ru-RU"/>
              </w:rPr>
              <w:t>должно быть установлено</w:t>
            </w:r>
            <w:r w:rsidRPr="00CB616C">
              <w:rPr>
                <w:rFonts w:ascii="Times New Roman" w:hAnsi="Times New Roman" w:cs="Times New Roman"/>
                <w:i/>
                <w:iCs/>
                <w:sz w:val="18"/>
                <w:szCs w:val="18"/>
                <w:lang w:eastAsia="ru-RU"/>
              </w:rPr>
              <w:t xml:space="preserve"> требование обеспечения исполнения контракта.</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i/>
                <w:iCs/>
                <w:lang w:eastAsia="ru-RU"/>
              </w:rPr>
            </w:pPr>
            <w:r w:rsidRPr="00CB616C">
              <w:rPr>
                <w:rFonts w:ascii="Times New Roman" w:hAnsi="Times New Roman" w:cs="Times New Roman"/>
                <w:i/>
                <w:iCs/>
                <w:sz w:val="18"/>
                <w:szCs w:val="18"/>
                <w:lang w:eastAsia="ru-RU"/>
              </w:rPr>
              <w:t xml:space="preserve">Размер обеспечения исполнения контракта должен составлять </w:t>
            </w:r>
            <w:r w:rsidRPr="00CB616C">
              <w:rPr>
                <w:rFonts w:ascii="Times New Roman" w:hAnsi="Times New Roman" w:cs="Times New Roman"/>
                <w:i/>
                <w:iCs/>
                <w:sz w:val="18"/>
                <w:szCs w:val="18"/>
                <w:u w:val="single"/>
                <w:lang w:eastAsia="ru-RU"/>
              </w:rPr>
              <w:t>от 5 до 30 процентов</w:t>
            </w:r>
            <w:r w:rsidRPr="00CB616C">
              <w:rPr>
                <w:rFonts w:ascii="Times New Roman" w:hAnsi="Times New Roman" w:cs="Times New Roman"/>
                <w:i/>
                <w:iCs/>
                <w:sz w:val="18"/>
                <w:szCs w:val="18"/>
                <w:lang w:eastAsia="ru-RU"/>
              </w:rPr>
              <w:t xml:space="preserve"> начальной (максимальной) цены контракта. В случае, если начальная (максимальная) цена контракта превышает 50 млн. рублей, заказчик </w:t>
            </w:r>
            <w:r w:rsidRPr="00CB616C">
              <w:rPr>
                <w:rFonts w:ascii="Times New Roman" w:hAnsi="Times New Roman" w:cs="Times New Roman"/>
                <w:i/>
                <w:iCs/>
                <w:sz w:val="18"/>
                <w:szCs w:val="18"/>
                <w:u w:val="single"/>
                <w:lang w:eastAsia="ru-RU"/>
              </w:rPr>
              <w:t>обязан</w:t>
            </w:r>
            <w:r w:rsidRPr="00CB616C">
              <w:rPr>
                <w:rFonts w:ascii="Times New Roman" w:hAnsi="Times New Roman" w:cs="Times New Roman"/>
                <w:i/>
                <w:iCs/>
                <w:sz w:val="18"/>
                <w:szCs w:val="18"/>
                <w:lang w:eastAsia="ru-RU"/>
              </w:rPr>
              <w:t xml:space="preserve"> установить требование обеспечения исполнения контракта в размере </w:t>
            </w:r>
            <w:r w:rsidRPr="00CB616C">
              <w:rPr>
                <w:rFonts w:ascii="Times New Roman" w:hAnsi="Times New Roman" w:cs="Times New Roman"/>
                <w:i/>
                <w:iCs/>
                <w:sz w:val="18"/>
                <w:szCs w:val="18"/>
                <w:u w:val="single"/>
                <w:lang w:eastAsia="ru-RU"/>
              </w:rPr>
              <w:t>от 10 до 30 процентов</w:t>
            </w:r>
            <w:r w:rsidRPr="00CB616C">
              <w:rPr>
                <w:rFonts w:ascii="Times New Roman" w:hAnsi="Times New Roman" w:cs="Times New Roman"/>
                <w:i/>
                <w:iCs/>
                <w:sz w:val="18"/>
                <w:szCs w:val="18"/>
                <w:lang w:eastAsia="ru-RU"/>
              </w:rPr>
              <w:t xml:space="preserve"> начальной (максимальной) цены контракта, но не менее чем в размере аванса (если контрактом предусмотрена выплата аванса). В случае, если аванс превышает 30% начальной (максимальной) цены контракта, размер обеспечения исполнения контракта устанавливается в размере аванса. В случае, если предложенная в заявке участника закупки цена снижена на 25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указанных в 16.2 настоящей заявки.</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16.2</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 xml:space="preserve">Условия и порядок предоставления обеспечения исполнения контракта </w:t>
            </w:r>
          </w:p>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p>
          <w:p w:rsidR="00A06702" w:rsidRPr="00CB616C" w:rsidRDefault="00A06702" w:rsidP="00C618C0">
            <w:pPr>
              <w:autoSpaceDE w:val="0"/>
              <w:autoSpaceDN w:val="0"/>
              <w:adjustRightInd w:val="0"/>
              <w:spacing w:after="0" w:line="240" w:lineRule="auto"/>
              <w:jc w:val="both"/>
              <w:rPr>
                <w:rFonts w:ascii="Times New Roman" w:hAnsi="Times New Roman" w:cs="Times New Roman"/>
                <w:lang w:eastAsia="ru-RU"/>
              </w:rPr>
            </w:pPr>
            <w:r w:rsidRPr="00CB616C">
              <w:rPr>
                <w:rFonts w:ascii="Times New Roman" w:hAnsi="Times New Roman" w:cs="Times New Roman"/>
                <w:sz w:val="20"/>
                <w:szCs w:val="20"/>
                <w:lang w:eastAsia="ru-RU"/>
              </w:rPr>
              <w:t>Требования к обеспечению исполнения контракта</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 xml:space="preserve">Исполнение контракта может обеспечиваться </w:t>
            </w:r>
            <w:r w:rsidRPr="00CB616C">
              <w:rPr>
                <w:rFonts w:ascii="Times New Roman" w:hAnsi="Times New Roman" w:cs="Times New Roman"/>
                <w:u w:val="single"/>
                <w:lang w:eastAsia="ru-RU"/>
              </w:rPr>
              <w:t>предоставлением банковской гарантии,</w:t>
            </w:r>
            <w:r w:rsidRPr="00CB616C">
              <w:rPr>
                <w:rFonts w:ascii="Times New Roman" w:hAnsi="Times New Roman" w:cs="Times New Roman"/>
                <w:lang w:eastAsia="ru-RU"/>
              </w:rPr>
              <w:t xml:space="preserve"> выданной банком, соответствующим требованиям, установленным Правительством РФ, и соответствующей требованиям статьи 45 Федерального закона № 44-ФЗ </w:t>
            </w:r>
            <w:r w:rsidRPr="00CB616C">
              <w:rPr>
                <w:rFonts w:eastAsia="Calibri" w:cs="Times New Roman"/>
              </w:rPr>
              <w:t>(</w:t>
            </w:r>
            <w:r w:rsidRPr="00CB616C">
              <w:rPr>
                <w:rFonts w:ascii="Times New Roman" w:hAnsi="Times New Roman" w:cs="Times New Roman"/>
                <w:lang w:eastAsia="ru-RU"/>
              </w:rPr>
              <w:t>в том числе требованиям, указанным в части 8</w:t>
            </w:r>
            <w:r w:rsidRPr="00CB616C">
              <w:rPr>
                <w:rFonts w:ascii="Times New Roman" w:hAnsi="Times New Roman" w:cs="Times New Roman"/>
                <w:vertAlign w:val="superscript"/>
                <w:lang w:eastAsia="ru-RU"/>
              </w:rPr>
              <w:t>2</w:t>
            </w:r>
            <w:r w:rsidRPr="00CB616C">
              <w:rPr>
                <w:rFonts w:ascii="Times New Roman" w:hAnsi="Times New Roman" w:cs="Times New Roman"/>
                <w:lang w:eastAsia="ru-RU"/>
              </w:rPr>
              <w:t xml:space="preserve"> статьи 45 Федерального закона № 44-ФЗ), </w:t>
            </w:r>
            <w:r w:rsidRPr="00CB616C">
              <w:rPr>
                <w:rFonts w:ascii="Times New Roman" w:hAnsi="Times New Roman" w:cs="Times New Roman"/>
                <w:u w:val="single"/>
                <w:lang w:eastAsia="ru-RU"/>
              </w:rPr>
              <w:t>или внесением денежных средств</w:t>
            </w:r>
            <w:r w:rsidRPr="00CB616C">
              <w:rPr>
                <w:rFonts w:ascii="Times New Roman" w:hAnsi="Times New Roman" w:cs="Times New Roman"/>
                <w:lang w:eastAsia="ru-RU"/>
              </w:rPr>
              <w:t xml:space="preserve"> на счет, указанный в пункте 16.3 настоящей заявки, на котором в соответствии с законодательством РФ учитываются операции со средствами, поступающими заказчику. </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 xml:space="preserve">Способ обеспечения исполнения контракта определяется участником закупки, с которым заключается контракт, самостоятельно. </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Срок действия банковской гарантии должен превышать срок действия контракта не менее чем на один месяц.</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r w:rsidRPr="00CB616C">
              <w:rPr>
                <w:rFonts w:ascii="Times New Roman" w:hAnsi="Times New Roman" w:cs="Times New Roman"/>
                <w:i/>
                <w:lang w:eastAsia="ru-RU"/>
              </w:rPr>
              <w:t>этот абзац указывается, если в проекте контракта установлено такое условие</w:t>
            </w:r>
            <w:r w:rsidRPr="00CB616C">
              <w:rPr>
                <w:rFonts w:ascii="Times New Roman" w:hAnsi="Times New Roman" w:cs="Times New Roman"/>
                <w:lang w:eastAsia="ru-RU"/>
              </w:rPr>
              <w:t>).</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 xml:space="preserve">Документы, подтверждающие предоставление обеспечения </w:t>
            </w:r>
            <w:r w:rsidRPr="00CB616C">
              <w:rPr>
                <w:rFonts w:ascii="Times New Roman" w:hAnsi="Times New Roman" w:cs="Times New Roman"/>
                <w:lang w:eastAsia="ru-RU"/>
              </w:rPr>
              <w:lastRenderedPageBreak/>
              <w:t xml:space="preserve">исполнения контракта в размере, который предусмотрен пунктом 16.1 настоящей заявки или частью 1 статьи 37 Федерального закона № 44-ФЗ, представляются победителем конкурса </w:t>
            </w:r>
            <w:r w:rsidRPr="00CB616C">
              <w:rPr>
                <w:rFonts w:ascii="Times New Roman" w:hAnsi="Times New Roman" w:cs="Times New Roman"/>
                <w:u w:val="single"/>
                <w:lang w:eastAsia="ru-RU"/>
              </w:rPr>
              <w:t>одновременно с подписанными экземплярами контракта в течение десяти дней</w:t>
            </w:r>
            <w:r w:rsidRPr="00CB616C">
              <w:rPr>
                <w:rFonts w:ascii="Times New Roman" w:hAnsi="Times New Roman" w:cs="Times New Roman"/>
                <w:lang w:eastAsia="ru-RU"/>
              </w:rPr>
              <w:t xml:space="preserve"> с даты размещения в единой информационной системе протокола рассмотрения и оценки заявок на участие в конкурсе.</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В проект контракта (см. пункт _____) включено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sz w:val="16"/>
                <w:szCs w:val="16"/>
                <w:lang w:eastAsia="ru-RU"/>
              </w:rPr>
            </w:pP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b/>
                <w:bCs/>
                <w:u w:val="single"/>
                <w:lang w:eastAsia="ru-RU"/>
              </w:rPr>
            </w:pPr>
            <w:r w:rsidRPr="00CB616C">
              <w:rPr>
                <w:rFonts w:ascii="Times New Roman" w:hAnsi="Times New Roman" w:cs="Times New Roman"/>
                <w:b/>
                <w:bCs/>
                <w:u w:val="single"/>
                <w:lang w:eastAsia="ru-RU"/>
              </w:rPr>
              <w:t>Порядок предоставления обеспечения и требования к обеспечению исполнения контракта в случае снижения цены контракта на 25 и более процентов:</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 xml:space="preserve">Если указанная в пункте 6.1 (6.2, 6.3 или 6.4) настоящей заявки начальная (максимальная) цена контракта составляет </w:t>
            </w:r>
            <w:r w:rsidRPr="00CB616C">
              <w:rPr>
                <w:rFonts w:ascii="Times New Roman" w:hAnsi="Times New Roman" w:cs="Times New Roman"/>
                <w:u w:val="single"/>
                <w:lang w:eastAsia="ru-RU"/>
              </w:rPr>
              <w:t>более чем 15 млн. рублей</w:t>
            </w:r>
            <w:r w:rsidRPr="00CB616C">
              <w:rPr>
                <w:rFonts w:ascii="Times New Roman" w:hAnsi="Times New Roman" w:cs="Times New Roman"/>
                <w:lang w:eastAsia="ru-RU"/>
              </w:rPr>
              <w:t xml:space="preserve">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w:t>
            </w:r>
            <w:r w:rsidRPr="00CB616C">
              <w:rPr>
                <w:rFonts w:ascii="Times New Roman" w:hAnsi="Times New Roman" w:cs="Times New Roman"/>
                <w:u w:val="single"/>
                <w:lang w:eastAsia="ru-RU"/>
              </w:rPr>
              <w:t>превышающем в полтора раза</w:t>
            </w:r>
            <w:r w:rsidRPr="00CB616C">
              <w:rPr>
                <w:rFonts w:ascii="Times New Roman" w:hAnsi="Times New Roman" w:cs="Times New Roman"/>
                <w:lang w:eastAsia="ru-RU"/>
              </w:rPr>
              <w:t xml:space="preserve"> размер обеспечения исполнения контракта, указанный в пункте 16.1 настоящей заявки, но не менее чем в размере аванса (если контрактом предусмотрена выплата аванса).</w:t>
            </w:r>
          </w:p>
          <w:p w:rsidR="00A06702" w:rsidRPr="00CB616C" w:rsidRDefault="00A06702" w:rsidP="00C618C0">
            <w:pPr>
              <w:keepNext/>
              <w:keepLines/>
              <w:widowControl w:val="0"/>
              <w:suppressLineNumbers/>
              <w:suppressAutoHyphens/>
              <w:spacing w:after="0" w:line="240" w:lineRule="auto"/>
              <w:jc w:val="both"/>
              <w:rPr>
                <w:rFonts w:ascii="Times New Roman" w:eastAsia="Calibri" w:hAnsi="Times New Roman" w:cs="Times New Roman"/>
                <w:i/>
                <w:sz w:val="20"/>
                <w:szCs w:val="20"/>
              </w:rPr>
            </w:pPr>
            <w:r w:rsidRPr="00CB616C">
              <w:rPr>
                <w:rFonts w:ascii="Times New Roman" w:hAnsi="Times New Roman" w:cs="Times New Roman"/>
                <w:lang w:eastAsia="ru-RU"/>
              </w:rPr>
              <w:t xml:space="preserve">Если указанная в пункте 6.1 (6.2, 6.3 или 6.4) настоящей заявки начальная (максимальная) цена контракта </w:t>
            </w:r>
            <w:r w:rsidRPr="00CB616C">
              <w:rPr>
                <w:rFonts w:ascii="Times New Roman" w:hAnsi="Times New Roman" w:cs="Times New Roman"/>
                <w:u w:val="single"/>
                <w:lang w:eastAsia="ru-RU"/>
              </w:rPr>
              <w:t>составляет 15 млн. рублей и менее</w:t>
            </w:r>
            <w:r w:rsidRPr="00CB616C">
              <w:rPr>
                <w:rFonts w:ascii="Times New Roman" w:hAnsi="Times New Roman" w:cs="Times New Roman"/>
                <w:lang w:eastAsia="ru-RU"/>
              </w:rPr>
              <w:t xml:space="preserve">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w:t>
            </w:r>
            <w:r w:rsidRPr="00CB616C">
              <w:rPr>
                <w:rFonts w:ascii="Times New Roman" w:hAnsi="Times New Roman" w:cs="Times New Roman"/>
                <w:u w:val="single"/>
                <w:lang w:eastAsia="ru-RU"/>
              </w:rPr>
              <w:t>превышающем в полтора раза</w:t>
            </w:r>
            <w:r w:rsidRPr="00CB616C">
              <w:rPr>
                <w:rFonts w:ascii="Times New Roman" w:hAnsi="Times New Roman" w:cs="Times New Roman"/>
                <w:lang w:eastAsia="ru-RU"/>
              </w:rPr>
              <w:t xml:space="preserve"> размер обеспечения исполнения контракта, указанный в пункте 16.1 настоящей заявки, но не менее чем в размере аванса (если контрактом предусмотрена выплата аванса), </w:t>
            </w:r>
            <w:r w:rsidRPr="00CB616C">
              <w:rPr>
                <w:rFonts w:ascii="Times New Roman" w:hAnsi="Times New Roman" w:cs="Times New Roman"/>
                <w:b/>
                <w:u w:val="single"/>
                <w:lang w:eastAsia="ru-RU"/>
              </w:rPr>
              <w:t>или</w:t>
            </w:r>
            <w:r w:rsidRPr="00CB616C">
              <w:rPr>
                <w:rFonts w:ascii="Times New Roman" w:hAnsi="Times New Roman" w:cs="Times New Roman"/>
                <w:lang w:eastAsia="ru-RU"/>
              </w:rPr>
              <w:t xml:space="preserve"> </w:t>
            </w:r>
            <w:r w:rsidRPr="00CB616C">
              <w:rPr>
                <w:rFonts w:ascii="Times New Roman" w:hAnsi="Times New Roman" w:cs="Times New Roman"/>
                <w:u w:val="single"/>
                <w:lang w:eastAsia="ru-RU"/>
              </w:rPr>
              <w:t>информации, подтверждающей добросовестность</w:t>
            </w:r>
            <w:r w:rsidRPr="00CB616C">
              <w:rPr>
                <w:rFonts w:ascii="Times New Roman" w:hAnsi="Times New Roman" w:cs="Times New Roman"/>
                <w:lang w:eastAsia="ru-RU"/>
              </w:rPr>
              <w:t xml:space="preserve"> такого участника на дату подачи заявки на участие в конкурсе, </w:t>
            </w:r>
            <w:r w:rsidRPr="00CB616C">
              <w:rPr>
                <w:rFonts w:ascii="Times New Roman" w:hAnsi="Times New Roman" w:cs="Times New Roman"/>
                <w:u w:val="single"/>
                <w:lang w:eastAsia="ru-RU"/>
              </w:rPr>
              <w:t>к которой относится</w:t>
            </w:r>
            <w:r w:rsidRPr="00CB616C">
              <w:rPr>
                <w:rFonts w:ascii="Times New Roman" w:hAnsi="Times New Roman" w:cs="Times New Roman"/>
                <w:lang w:eastAsia="ru-RU"/>
              </w:rPr>
              <w:t xml:space="preserve"> </w:t>
            </w:r>
            <w:r w:rsidRPr="00CB616C">
              <w:rPr>
                <w:rFonts w:ascii="Times New Roman" w:eastAsia="Calibri" w:hAnsi="Times New Roman" w:cs="Times New Roman"/>
                <w:bCs/>
                <w:lang w:eastAsia="ru-RU"/>
              </w:rPr>
              <w:t>информация, содержащаяся в реестре контрактов и подтверждающая исполнение таким участником в течение одного года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i/>
                <w:sz w:val="20"/>
                <w:szCs w:val="20"/>
                <w:lang w:eastAsia="ru-RU"/>
              </w:rPr>
            </w:pPr>
            <w:r w:rsidRPr="00CB616C">
              <w:rPr>
                <w:rFonts w:ascii="Times New Roman" w:hAnsi="Times New Roman" w:cs="Times New Roman"/>
                <w:lang w:eastAsia="ru-RU"/>
              </w:rPr>
              <w:lastRenderedPageBreak/>
              <w:t xml:space="preserve">Вышеуказанная </w:t>
            </w:r>
            <w:r w:rsidRPr="00CB616C">
              <w:rPr>
                <w:rFonts w:ascii="Times New Roman" w:hAnsi="Times New Roman" w:cs="Times New Roman"/>
                <w:u w:val="single"/>
                <w:lang w:eastAsia="ru-RU"/>
              </w:rPr>
              <w:t>информация</w:t>
            </w:r>
            <w:r w:rsidRPr="00CB616C">
              <w:rPr>
                <w:rFonts w:ascii="Times New Roman" w:hAnsi="Times New Roman" w:cs="Times New Roman"/>
                <w:lang w:eastAsia="ru-RU"/>
              </w:rPr>
              <w:t xml:space="preserve"> предоставляется участником закупки в составе заявки на участие в конкурсе. </w:t>
            </w:r>
            <w:r w:rsidRPr="00CB616C">
              <w:rPr>
                <w:rFonts w:ascii="Times New Roman" w:hAnsi="Times New Roman" w:cs="Times New Roman"/>
                <w:i/>
                <w:sz w:val="18"/>
                <w:szCs w:val="18"/>
                <w:lang w:eastAsia="ru-RU"/>
              </w:rPr>
              <w:t>(Конкурсная комиссия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w:t>
            </w:r>
            <w:r w:rsidRPr="00CB616C">
              <w:rPr>
                <w:rFonts w:ascii="Times New Roman" w:hAnsi="Times New Roman" w:cs="Times New Roman"/>
                <w:sz w:val="18"/>
                <w:szCs w:val="18"/>
                <w:lang w:eastAsia="ru-RU"/>
              </w:rPr>
              <w:t xml:space="preserve"> </w:t>
            </w:r>
            <w:r w:rsidRPr="00CB616C">
              <w:rPr>
                <w:rFonts w:ascii="Times New Roman" w:hAnsi="Times New Roman" w:cs="Times New Roman"/>
                <w:i/>
                <w:sz w:val="18"/>
                <w:szCs w:val="18"/>
                <w:lang w:eastAsia="ru-RU"/>
              </w:rPr>
              <w:t>Если участником закупки в случае, когда указанная в пункте 6.1 (6.2, 6.3 или 6.4) настоящей заявки начальная (максимальная) цена контракта составляет 15 млн. рублей и менее, в составе заявки на участие в конкурсе не предоставлена вышеуказанная информация, подтверждающая его добросовестность,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пункте 16.1 настоящей заявки, но не менее чем в размере аванса (если контрактом предусмотрена выплата аванса))</w:t>
            </w:r>
            <w:r w:rsidRPr="00CB616C">
              <w:rPr>
                <w:rFonts w:ascii="Times New Roman" w:hAnsi="Times New Roman" w:cs="Times New Roman"/>
                <w:i/>
                <w:sz w:val="20"/>
                <w:szCs w:val="20"/>
                <w:lang w:eastAsia="ru-RU"/>
              </w:rPr>
              <w:t>.</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 xml:space="preserve">Вышеуказанное </w:t>
            </w:r>
            <w:r w:rsidRPr="00CB616C">
              <w:rPr>
                <w:rFonts w:ascii="Times New Roman" w:hAnsi="Times New Roman" w:cs="Times New Roman"/>
                <w:u w:val="single"/>
                <w:lang w:eastAsia="ru-RU"/>
              </w:rPr>
              <w:t>обеспечение</w:t>
            </w:r>
            <w:r w:rsidRPr="00CB616C">
              <w:rPr>
                <w:rFonts w:ascii="Times New Roman" w:hAnsi="Times New Roman" w:cs="Times New Roman"/>
                <w:lang w:eastAsia="ru-RU"/>
              </w:rPr>
              <w:t xml:space="preserve"> исполнения контракта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w:t>
            </w:r>
          </w:p>
          <w:p w:rsidR="00A06702" w:rsidRPr="00CB616C" w:rsidRDefault="00A06702" w:rsidP="00C618C0">
            <w:pPr>
              <w:autoSpaceDE w:val="0"/>
              <w:autoSpaceDN w:val="0"/>
              <w:adjustRightInd w:val="0"/>
              <w:spacing w:after="0" w:line="240" w:lineRule="auto"/>
              <w:jc w:val="both"/>
              <w:rPr>
                <w:rFonts w:ascii="Times New Roman" w:hAnsi="Times New Roman" w:cs="Times New Roman"/>
                <w:b/>
                <w:u w:val="single"/>
                <w:lang w:eastAsia="ru-RU"/>
              </w:rPr>
            </w:pPr>
            <w:r w:rsidRPr="00CB616C">
              <w:rPr>
                <w:rFonts w:ascii="Times New Roman" w:hAnsi="Times New Roman" w:cs="Times New Roman"/>
                <w:b/>
                <w:u w:val="single"/>
                <w:lang w:eastAsia="ru-RU"/>
              </w:rPr>
              <w:t>В случае, если участником закупки, с которым заключается контракт, является казенное учреждение, положения об обеспечении исполнения контракта к такому участнику не применяются.</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b/>
                <w:u w:val="single"/>
                <w:lang w:eastAsia="ru-RU"/>
              </w:rPr>
            </w:pPr>
            <w:r w:rsidRPr="00CB616C">
              <w:rPr>
                <w:rFonts w:ascii="Times New Roman" w:hAnsi="Times New Roman" w:cs="Times New Roman"/>
                <w:lang w:eastAsia="ru-RU"/>
              </w:rPr>
              <w:t xml:space="preserve">Участник закупки, предложивший цену контракта, которая на 25 и более процентов ниже начальной (максимальной) цены контракта, наряду с вышеуказанными требованиями </w:t>
            </w:r>
            <w:r w:rsidRPr="00CB616C">
              <w:rPr>
                <w:rFonts w:ascii="Times New Roman" w:hAnsi="Times New Roman" w:cs="Times New Roman"/>
                <w:u w:val="single"/>
                <w:lang w:eastAsia="ru-RU"/>
              </w:rPr>
              <w:t>обязан представить</w:t>
            </w:r>
            <w:r w:rsidRPr="00CB616C">
              <w:rPr>
                <w:rFonts w:ascii="Times New Roman" w:hAnsi="Times New Roman" w:cs="Times New Roman"/>
                <w:lang w:eastAsia="ru-RU"/>
              </w:rPr>
              <w:t xml:space="preserve">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 Такое обоснование представляется участником закупки в составе заявки на участие в конкурсе. В случае невыполнения таким участником данного требования или признания конкурсной комиссией предложенной цены контракта необоснованной, заявка такого участника отклоняется. </w:t>
            </w:r>
            <w:r w:rsidRPr="00CB616C">
              <w:rPr>
                <w:rFonts w:ascii="Times New Roman" w:hAnsi="Times New Roman" w:cs="Times New Roman"/>
                <w:sz w:val="18"/>
                <w:szCs w:val="18"/>
                <w:lang w:eastAsia="ru-RU"/>
              </w:rPr>
              <w:t>(</w:t>
            </w:r>
            <w:r w:rsidRPr="00CB616C">
              <w:rPr>
                <w:rFonts w:ascii="Times New Roman" w:hAnsi="Times New Roman" w:cs="Times New Roman"/>
                <w:i/>
                <w:sz w:val="18"/>
                <w:szCs w:val="18"/>
                <w:lang w:eastAsia="ru-RU"/>
              </w:rPr>
              <w:t xml:space="preserve">данный абзац включается в случае, если предметом контракта, для заключения которого проводится конкурс,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w:t>
            </w:r>
            <w:r w:rsidRPr="00CB616C">
              <w:rPr>
                <w:rFonts w:ascii="Times New Roman" w:hAnsi="Times New Roman" w:cs="Times New Roman"/>
                <w:i/>
                <w:sz w:val="18"/>
                <w:szCs w:val="18"/>
                <w:u w:val="single"/>
                <w:lang w:eastAsia="ru-RU"/>
              </w:rPr>
              <w:t>топливо</w:t>
            </w:r>
            <w:r w:rsidRPr="00CB616C">
              <w:rPr>
                <w:rFonts w:ascii="Times New Roman" w:hAnsi="Times New Roman" w:cs="Times New Roman"/>
                <w:i/>
                <w:sz w:val="18"/>
                <w:szCs w:val="18"/>
                <w:lang w:eastAsia="ru-RU"/>
              </w:rPr>
              <w:t>))</w:t>
            </w:r>
            <w:r w:rsidRPr="00CB616C">
              <w:rPr>
                <w:rFonts w:ascii="Times New Roman" w:hAnsi="Times New Roman" w:cs="Times New Roman"/>
                <w:sz w:val="20"/>
                <w:szCs w:val="20"/>
                <w:lang w:eastAsia="ru-RU"/>
              </w:rPr>
              <w:t>.</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lastRenderedPageBreak/>
              <w:t>16.3</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Реквизиты счета для внесения обеспечения исполнения контракта (в случае, если участник закупки выбрал обеспечение исполнения контракта в виде внесения денежных средств)</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 xml:space="preserve">Получатель: </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л/с _______________________________</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р/с _______________________________</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 xml:space="preserve">Банк получателя: </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 xml:space="preserve">БИК </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 xml:space="preserve">ИНН / КПП </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 xml:space="preserve">ОКТМО </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lang w:eastAsia="ru-RU"/>
              </w:rPr>
              <w:t>Назначение платежа: обеспечение исполнения контракта на закупку ____________________________________.</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 xml:space="preserve">16.4 </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Информация о банковском сопровождении контракта в соответствии со статьей 35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i/>
                <w:sz w:val="20"/>
                <w:szCs w:val="20"/>
                <w:lang w:eastAsia="ru-RU"/>
              </w:rPr>
            </w:pPr>
            <w:r w:rsidRPr="00CB616C">
              <w:rPr>
                <w:rFonts w:ascii="Times New Roman" w:hAnsi="Times New Roman" w:cs="Times New Roman"/>
                <w:lang w:eastAsia="ru-RU"/>
              </w:rPr>
              <w:t xml:space="preserve">Условие о банковском сопровождении контракта </w:t>
            </w:r>
            <w:r w:rsidRPr="00CB616C">
              <w:rPr>
                <w:rFonts w:ascii="Times New Roman" w:hAnsi="Times New Roman" w:cs="Times New Roman"/>
                <w:i/>
                <w:lang w:eastAsia="ru-RU"/>
              </w:rPr>
              <w:t>содержится (не содержится)</w:t>
            </w:r>
            <w:r w:rsidRPr="00CB616C">
              <w:rPr>
                <w:rFonts w:ascii="Times New Roman" w:hAnsi="Times New Roman" w:cs="Times New Roman"/>
                <w:lang w:eastAsia="ru-RU"/>
              </w:rPr>
              <w:t xml:space="preserve"> в контракте. </w:t>
            </w:r>
            <w:r w:rsidRPr="00CB616C">
              <w:rPr>
                <w:rFonts w:ascii="Times New Roman" w:hAnsi="Times New Roman" w:cs="Times New Roman"/>
                <w:i/>
                <w:sz w:val="20"/>
                <w:szCs w:val="20"/>
                <w:lang w:eastAsia="ru-RU"/>
              </w:rPr>
              <w:t>(указать нужное)</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sz w:val="16"/>
                <w:szCs w:val="16"/>
                <w:u w:val="single"/>
                <w:lang w:eastAsia="ru-RU"/>
              </w:rPr>
            </w:pPr>
          </w:p>
          <w:p w:rsidR="00A06702" w:rsidRPr="00CB616C" w:rsidRDefault="00A06702" w:rsidP="00C618C0">
            <w:pPr>
              <w:autoSpaceDE w:val="0"/>
              <w:autoSpaceDN w:val="0"/>
              <w:adjustRightInd w:val="0"/>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Порядок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 установлен постановлением Правительства РФ от «__» ____ 201_ г. № ___.</w:t>
            </w:r>
          </w:p>
          <w:p w:rsidR="00A06702" w:rsidRPr="00CB616C" w:rsidRDefault="00A06702" w:rsidP="00C618C0">
            <w:pPr>
              <w:autoSpaceDE w:val="0"/>
              <w:autoSpaceDN w:val="0"/>
              <w:adjustRightInd w:val="0"/>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 xml:space="preserve">Случаи осуществления банковского сопровождения контрактов, </w:t>
            </w:r>
            <w:r w:rsidRPr="00CB616C">
              <w:rPr>
                <w:rFonts w:ascii="Times New Roman" w:hAnsi="Times New Roman" w:cs="Times New Roman"/>
                <w:lang w:eastAsia="ru-RU"/>
              </w:rPr>
              <w:lastRenderedPageBreak/>
              <w:t xml:space="preserve">предметом которых являются поставки товаров, выполнение работ, оказание услуг для муниципальных нужд определены постановлением администрации городского округа «Город Калининград» от «__» ____ 201_ г. № ___. </w:t>
            </w:r>
          </w:p>
          <w:p w:rsidR="00A06702" w:rsidRPr="00CB616C" w:rsidRDefault="00A06702" w:rsidP="00C618C0">
            <w:pPr>
              <w:autoSpaceDE w:val="0"/>
              <w:autoSpaceDN w:val="0"/>
              <w:adjustRightInd w:val="0"/>
              <w:spacing w:after="0" w:line="240" w:lineRule="auto"/>
              <w:jc w:val="both"/>
              <w:rPr>
                <w:rFonts w:ascii="Times New Roman" w:hAnsi="Times New Roman" w:cs="Times New Roman"/>
                <w:i/>
                <w:sz w:val="18"/>
                <w:szCs w:val="18"/>
                <w:lang w:eastAsia="ru-RU"/>
              </w:rPr>
            </w:pPr>
            <w:r w:rsidRPr="00CB616C">
              <w:rPr>
                <w:rFonts w:ascii="Times New Roman" w:hAnsi="Times New Roman" w:cs="Times New Roman"/>
                <w:i/>
                <w:sz w:val="18"/>
                <w:szCs w:val="18"/>
                <w:lang w:eastAsia="ru-RU"/>
              </w:rPr>
              <w:t>(Правительство РФ вправе установить минимальный размер начальной (максимальной) цены контракта, с учетом значения которого определяются случаи осуществления банковского сопровождения контрактов (договоров), предметом которых являются поставки товаров, выполнение работ, оказание услуг для муниципальных нужд.)</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CB616C">
              <w:rPr>
                <w:rFonts w:ascii="Times New Roman" w:hAnsi="Times New Roman" w:cs="Times New Roman"/>
                <w:u w:val="single"/>
                <w:lang w:eastAsia="ru-RU"/>
              </w:rPr>
              <w:t>Осуществление расчетов</w:t>
            </w:r>
            <w:r w:rsidRPr="00CB616C">
              <w:rPr>
                <w:rFonts w:ascii="Times New Roman" w:hAnsi="Times New Roman" w:cs="Times New Roman"/>
                <w:lang w:eastAsia="ru-RU"/>
              </w:rPr>
              <w:t xml:space="preserve"> в ходе исполнения контракта, сопровождаемого банком, отражается на счетах, которые открываются в указанном банке.</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lastRenderedPageBreak/>
              <w:t>17.1</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 xml:space="preserve">Возможность заказчика изменить условия контракта при его исполнении </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widowControl w:val="0"/>
              <w:tabs>
                <w:tab w:val="left" w:pos="1307"/>
              </w:tabs>
              <w:adjustRightInd w:val="0"/>
              <w:spacing w:after="0" w:line="240" w:lineRule="auto"/>
              <w:ind w:firstLine="252"/>
              <w:jc w:val="both"/>
              <w:textAlignment w:val="baseline"/>
              <w:rPr>
                <w:rFonts w:ascii="Times New Roman" w:hAnsi="Times New Roman" w:cs="Times New Roman"/>
                <w:lang w:eastAsia="ru-RU"/>
              </w:rPr>
            </w:pPr>
            <w:r w:rsidRPr="00CB616C">
              <w:rPr>
                <w:rFonts w:ascii="Times New Roman" w:hAnsi="Times New Roman" w:cs="Times New Roman"/>
                <w:lang w:eastAsia="ru-RU"/>
              </w:rPr>
              <w:t xml:space="preserve">Предусмотрена/не предусмотрена контрактом </w:t>
            </w:r>
            <w:r w:rsidRPr="00CB616C">
              <w:rPr>
                <w:rFonts w:ascii="Times New Roman" w:hAnsi="Times New Roman" w:cs="Times New Roman"/>
                <w:i/>
                <w:iCs/>
                <w:lang w:eastAsia="ru-RU"/>
              </w:rPr>
              <w:t xml:space="preserve">(выбрать нужное и указать конкретные случаи, </w:t>
            </w:r>
            <w:r w:rsidRPr="00CB616C">
              <w:rPr>
                <w:rFonts w:ascii="Times New Roman" w:hAnsi="Times New Roman" w:cs="Times New Roman"/>
                <w:i/>
                <w:iCs/>
                <w:u w:val="single"/>
                <w:lang w:eastAsia="ru-RU"/>
              </w:rPr>
              <w:t>установленные контрактом</w:t>
            </w:r>
            <w:r w:rsidRPr="00CB616C">
              <w:rPr>
                <w:rFonts w:ascii="Times New Roman" w:hAnsi="Times New Roman" w:cs="Times New Roman"/>
                <w:i/>
                <w:iCs/>
                <w:sz w:val="18"/>
                <w:szCs w:val="18"/>
                <w:lang w:eastAsia="ru-RU"/>
              </w:rPr>
              <w:t xml:space="preserve"> </w:t>
            </w:r>
            <w:r w:rsidRPr="00CB616C">
              <w:rPr>
                <w:rFonts w:ascii="Times New Roman" w:hAnsi="Times New Roman" w:cs="Times New Roman"/>
                <w:i/>
                <w:iCs/>
                <w:lang w:eastAsia="ru-RU"/>
              </w:rPr>
              <w:t>в соответствии со статьей 95 Федерального закона № 44-ФЗ, при которых будет возможно изменение условий контракта).</w:t>
            </w: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17.2</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keepLines/>
              <w:widowControl w:val="0"/>
              <w:suppressLineNumbers/>
              <w:suppressAutoHyphens/>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Возможность заказчика увеличить количество поставляемого товара при заключении контракта в соответствии с частью 18 статьи 34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0" w:line="240" w:lineRule="auto"/>
              <w:jc w:val="both"/>
              <w:rPr>
                <w:rFonts w:ascii="Times New Roman" w:hAnsi="Times New Roman" w:cs="Times New Roman"/>
                <w:lang w:eastAsia="ru-RU"/>
              </w:rPr>
            </w:pPr>
            <w:r w:rsidRPr="00CB616C">
              <w:rPr>
                <w:rFonts w:ascii="Times New Roman" w:hAnsi="Times New Roman" w:cs="Times New Roman"/>
                <w:lang w:eastAsia="ru-RU"/>
              </w:rPr>
              <w:t>Допускается/не допускается (</w:t>
            </w:r>
            <w:r w:rsidRPr="00CB616C">
              <w:rPr>
                <w:rFonts w:ascii="Times New Roman" w:hAnsi="Times New Roman" w:cs="Times New Roman"/>
                <w:i/>
                <w:iCs/>
                <w:lang w:eastAsia="ru-RU"/>
              </w:rPr>
              <w:t>оставить нужное</w:t>
            </w:r>
            <w:r w:rsidRPr="00CB616C">
              <w:rPr>
                <w:rFonts w:ascii="Times New Roman" w:hAnsi="Times New Roman" w:cs="Times New Roman"/>
                <w:lang w:eastAsia="ru-RU"/>
              </w:rPr>
              <w:t>)</w:t>
            </w:r>
          </w:p>
          <w:p w:rsidR="00A06702" w:rsidRPr="00CB616C" w:rsidRDefault="00A06702" w:rsidP="00C618C0">
            <w:pPr>
              <w:spacing w:after="0" w:line="240" w:lineRule="auto"/>
              <w:jc w:val="both"/>
              <w:rPr>
                <w:rFonts w:ascii="Times New Roman" w:hAnsi="Times New Roman" w:cs="Times New Roman"/>
                <w:i/>
                <w:iCs/>
                <w:sz w:val="18"/>
                <w:szCs w:val="18"/>
                <w:lang w:eastAsia="ru-RU"/>
              </w:rPr>
            </w:pPr>
          </w:p>
        </w:tc>
      </w:tr>
      <w:tr w:rsidR="00A06702" w:rsidRPr="00CB616C" w:rsidTr="00C618C0">
        <w:tc>
          <w:tcPr>
            <w:tcW w:w="851"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spacing w:after="60" w:line="240" w:lineRule="auto"/>
              <w:jc w:val="center"/>
              <w:rPr>
                <w:rFonts w:ascii="Times New Roman" w:hAnsi="Times New Roman" w:cs="Times New Roman"/>
                <w:snapToGrid w:val="0"/>
                <w:lang w:eastAsia="ru-RU"/>
              </w:rPr>
            </w:pPr>
            <w:r w:rsidRPr="00CB616C">
              <w:rPr>
                <w:rFonts w:ascii="Times New Roman" w:hAnsi="Times New Roman" w:cs="Times New Roman"/>
                <w:snapToGrid w:val="0"/>
                <w:lang w:eastAsia="ru-RU"/>
              </w:rPr>
              <w:t>18</w:t>
            </w:r>
          </w:p>
        </w:tc>
        <w:tc>
          <w:tcPr>
            <w:tcW w:w="2410"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autoSpaceDE w:val="0"/>
              <w:autoSpaceDN w:val="0"/>
              <w:adjustRightInd w:val="0"/>
              <w:spacing w:after="0" w:line="240" w:lineRule="auto"/>
              <w:jc w:val="both"/>
              <w:rPr>
                <w:rFonts w:ascii="Times New Roman" w:hAnsi="Times New Roman" w:cs="Times New Roman"/>
                <w:sz w:val="20"/>
                <w:szCs w:val="20"/>
                <w:lang w:eastAsia="ru-RU"/>
              </w:rPr>
            </w:pPr>
            <w:r w:rsidRPr="00CB616C">
              <w:rPr>
                <w:rFonts w:ascii="Times New Roman" w:hAnsi="Times New Roman" w:cs="Times New Roman"/>
                <w:sz w:val="20"/>
                <w:szCs w:val="20"/>
                <w:lang w:eastAsia="ru-RU"/>
              </w:rPr>
              <w:t>Информация о возможности одностороннего отказа от исполнения контракта в соответствии с положениями частей 8 – 25 статьи 95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i/>
                <w:iCs/>
                <w:lang w:eastAsia="ru-RU"/>
              </w:rPr>
            </w:pPr>
            <w:r w:rsidRPr="00CB616C">
              <w:rPr>
                <w:rFonts w:ascii="Times New Roman" w:hAnsi="Times New Roman" w:cs="Times New Roman"/>
                <w:lang w:eastAsia="ru-RU"/>
              </w:rPr>
              <w:t xml:space="preserve">Такая возможность установлена/не установлена контрактом </w:t>
            </w:r>
            <w:r w:rsidRPr="00CB616C">
              <w:rPr>
                <w:rFonts w:ascii="Times New Roman" w:hAnsi="Times New Roman" w:cs="Times New Roman"/>
                <w:i/>
                <w:iCs/>
                <w:lang w:eastAsia="ru-RU"/>
              </w:rPr>
              <w:t>(оставить нужное и указать номера пунктов проекта контракта, где такая возможность оговаривается).</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i/>
                <w:iCs/>
                <w:lang w:eastAsia="ru-RU"/>
              </w:rPr>
            </w:pPr>
            <w:r w:rsidRPr="00CB616C">
              <w:rPr>
                <w:rFonts w:ascii="Times New Roman" w:hAnsi="Times New Roman" w:cs="Times New Roman"/>
                <w:i/>
                <w:iCs/>
                <w:lang w:eastAsia="ru-RU"/>
              </w:rPr>
              <w:t>В случае, если такая возможность контрактом не установлена в данном пункте дополнительно указывается:</w:t>
            </w:r>
          </w:p>
          <w:p w:rsidR="00A06702" w:rsidRPr="00CB616C" w:rsidRDefault="00A06702" w:rsidP="00C618C0">
            <w:pPr>
              <w:widowControl w:val="0"/>
              <w:tabs>
                <w:tab w:val="left" w:pos="1307"/>
              </w:tabs>
              <w:adjustRightInd w:val="0"/>
              <w:spacing w:after="0" w:line="240" w:lineRule="auto"/>
              <w:jc w:val="both"/>
              <w:textAlignment w:val="baseline"/>
              <w:rPr>
                <w:rFonts w:ascii="Times New Roman" w:hAnsi="Times New Roman" w:cs="Times New Roman"/>
                <w:i/>
                <w:iCs/>
                <w:sz w:val="20"/>
                <w:szCs w:val="20"/>
                <w:lang w:eastAsia="ru-RU"/>
              </w:rPr>
            </w:pPr>
            <w:r w:rsidRPr="00CB616C">
              <w:rPr>
                <w:rFonts w:ascii="Times New Roman" w:hAnsi="Times New Roman" w:cs="Times New Roman"/>
                <w:lang w:eastAsia="ru-RU"/>
              </w:rPr>
              <w:t>«В соответствии с частью 15 статьи 95 Федерального закона № 44-ФЗ независимо от наличия в проекте контракта условий об одностороннем отказе от исполнения контракта 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tc>
      </w:tr>
    </w:tbl>
    <w:p w:rsidR="00A06702" w:rsidRPr="00CB616C" w:rsidRDefault="00A06702" w:rsidP="00A06702">
      <w:pPr>
        <w:widowControl w:val="0"/>
        <w:autoSpaceDE w:val="0"/>
        <w:autoSpaceDN w:val="0"/>
        <w:adjustRightInd w:val="0"/>
        <w:spacing w:after="0" w:line="240" w:lineRule="auto"/>
        <w:ind w:firstLine="720"/>
        <w:jc w:val="both"/>
        <w:rPr>
          <w:rFonts w:ascii="Times New Roman" w:hAnsi="Times New Roman" w:cs="Times New Roman"/>
          <w:b/>
          <w:bCs/>
          <w:sz w:val="16"/>
          <w:szCs w:val="16"/>
          <w:lang w:eastAsia="ru-RU"/>
        </w:rPr>
      </w:pPr>
    </w:p>
    <w:p w:rsidR="00A06702" w:rsidRPr="00CB616C" w:rsidRDefault="00A06702" w:rsidP="00A06702">
      <w:pPr>
        <w:widowControl w:val="0"/>
        <w:autoSpaceDE w:val="0"/>
        <w:autoSpaceDN w:val="0"/>
        <w:adjustRightInd w:val="0"/>
        <w:spacing w:after="0" w:line="240" w:lineRule="auto"/>
        <w:ind w:firstLine="720"/>
        <w:jc w:val="both"/>
        <w:rPr>
          <w:rFonts w:ascii="Times New Roman" w:hAnsi="Times New Roman" w:cs="Times New Roman"/>
          <w:b/>
          <w:bCs/>
          <w:sz w:val="24"/>
          <w:szCs w:val="24"/>
          <w:lang w:eastAsia="ru-RU"/>
        </w:rPr>
      </w:pPr>
      <w:r w:rsidRPr="00CB616C">
        <w:rPr>
          <w:rFonts w:ascii="Times New Roman" w:hAnsi="Times New Roman" w:cs="Times New Roman"/>
          <w:b/>
          <w:bCs/>
          <w:sz w:val="24"/>
          <w:szCs w:val="24"/>
          <w:lang w:eastAsia="ru-RU"/>
        </w:rPr>
        <w:t>Приложение:</w:t>
      </w:r>
    </w:p>
    <w:p w:rsidR="00A06702" w:rsidRPr="00CB616C" w:rsidRDefault="00A06702" w:rsidP="00A06702">
      <w:pPr>
        <w:autoSpaceDE w:val="0"/>
        <w:autoSpaceDN w:val="0"/>
        <w:adjustRightInd w:val="0"/>
        <w:spacing w:after="0" w:line="240" w:lineRule="auto"/>
        <w:ind w:firstLine="709"/>
        <w:jc w:val="both"/>
        <w:rPr>
          <w:rFonts w:ascii="Times New Roman" w:hAnsi="Times New Roman" w:cs="Times New Roman"/>
          <w:lang w:eastAsia="ru-RU"/>
        </w:rPr>
      </w:pPr>
      <w:r w:rsidRPr="00CB616C">
        <w:rPr>
          <w:rFonts w:ascii="Times New Roman" w:hAnsi="Times New Roman" w:cs="Times New Roman"/>
          <w:lang w:eastAsia="ru-RU"/>
        </w:rPr>
        <w:t>(содержание приложения к заявке указано в приложении № 1 «Перечень и требования к представляемым заказчиками документам, необходимым для проведения процедур торгов в целях закупки товаров, работ, услуг» к Порядку взаимодействия муниципальных заказчиков и заказчиков муниципального уровня с уполномоченным органом при осуществлении последним полномочий в сфере закупок товаров, работ, услуг, утвержденному постановлением АГО «Город Калининград» от 24.12.2013 г. № 2020).</w:t>
      </w:r>
    </w:p>
    <w:p w:rsidR="00A06702" w:rsidRDefault="00A06702" w:rsidP="00A06702">
      <w:pPr>
        <w:widowControl w:val="0"/>
        <w:autoSpaceDE w:val="0"/>
        <w:autoSpaceDN w:val="0"/>
        <w:adjustRightInd w:val="0"/>
        <w:spacing w:after="0" w:line="240" w:lineRule="auto"/>
        <w:ind w:firstLine="720"/>
        <w:jc w:val="both"/>
        <w:rPr>
          <w:rFonts w:ascii="Times New Roman" w:hAnsi="Times New Roman" w:cs="Times New Roman"/>
          <w:sz w:val="16"/>
          <w:szCs w:val="16"/>
          <w:lang w:eastAsia="ru-RU"/>
        </w:rPr>
      </w:pPr>
    </w:p>
    <w:p w:rsidR="00A06702" w:rsidRPr="00CB616C" w:rsidRDefault="00A06702" w:rsidP="00A06702">
      <w:pPr>
        <w:widowControl w:val="0"/>
        <w:autoSpaceDE w:val="0"/>
        <w:autoSpaceDN w:val="0"/>
        <w:adjustRightInd w:val="0"/>
        <w:spacing w:after="0" w:line="240" w:lineRule="auto"/>
        <w:ind w:firstLine="720"/>
        <w:jc w:val="both"/>
        <w:rPr>
          <w:rFonts w:ascii="Times New Roman" w:hAnsi="Times New Roman" w:cs="Times New Roman"/>
          <w:sz w:val="16"/>
          <w:szCs w:val="16"/>
          <w:lang w:eastAsia="ru-RU"/>
        </w:rPr>
      </w:pPr>
    </w:p>
    <w:p w:rsidR="00A06702" w:rsidRPr="00CB616C" w:rsidRDefault="00A06702" w:rsidP="00A06702">
      <w:pPr>
        <w:widowControl w:val="0"/>
        <w:autoSpaceDE w:val="0"/>
        <w:autoSpaceDN w:val="0"/>
        <w:adjustRightInd w:val="0"/>
        <w:spacing w:after="0" w:line="240" w:lineRule="auto"/>
        <w:rPr>
          <w:rFonts w:ascii="Times New Roman" w:hAnsi="Times New Roman" w:cs="Times New Roman"/>
          <w:sz w:val="24"/>
          <w:szCs w:val="24"/>
          <w:lang w:eastAsia="ru-RU"/>
        </w:rPr>
      </w:pPr>
      <w:r w:rsidRPr="00CB616C">
        <w:rPr>
          <w:rFonts w:ascii="Times New Roman" w:hAnsi="Times New Roman" w:cs="Times New Roman"/>
          <w:sz w:val="24"/>
          <w:szCs w:val="24"/>
          <w:lang w:eastAsia="ru-RU"/>
        </w:rPr>
        <w:t>Руководитель заказчика ______________________________________________________</w:t>
      </w:r>
    </w:p>
    <w:p w:rsidR="00A06702" w:rsidRPr="00CB616C" w:rsidRDefault="00A06702" w:rsidP="00A06702">
      <w:pPr>
        <w:widowControl w:val="0"/>
        <w:autoSpaceDE w:val="0"/>
        <w:autoSpaceDN w:val="0"/>
        <w:adjustRightInd w:val="0"/>
        <w:spacing w:after="0" w:line="240" w:lineRule="auto"/>
        <w:ind w:left="2124" w:firstLine="708"/>
        <w:rPr>
          <w:rFonts w:ascii="Times New Roman" w:hAnsi="Times New Roman" w:cs="Times New Roman"/>
          <w:sz w:val="24"/>
          <w:szCs w:val="24"/>
          <w:lang w:eastAsia="ru-RU"/>
        </w:rPr>
      </w:pPr>
      <w:r w:rsidRPr="00CB616C">
        <w:rPr>
          <w:rFonts w:ascii="Times New Roman" w:hAnsi="Times New Roman" w:cs="Times New Roman"/>
          <w:sz w:val="24"/>
          <w:szCs w:val="24"/>
          <w:lang w:eastAsia="ru-RU"/>
        </w:rPr>
        <w:t>(должность, подпись, расшифровка подписи)</w:t>
      </w:r>
    </w:p>
    <w:p w:rsidR="00A06702" w:rsidRPr="00470965" w:rsidRDefault="00A06702" w:rsidP="00A06702">
      <w:pPr>
        <w:widowControl w:val="0"/>
        <w:autoSpaceDE w:val="0"/>
        <w:autoSpaceDN w:val="0"/>
        <w:adjustRightInd w:val="0"/>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CB616C">
        <w:rPr>
          <w:rFonts w:ascii="Times New Roman" w:hAnsi="Times New Roman" w:cs="Times New Roman"/>
          <w:sz w:val="24"/>
          <w:szCs w:val="24"/>
          <w:lang w:eastAsia="ru-RU"/>
        </w:rPr>
        <w:t>М.П.</w:t>
      </w:r>
    </w:p>
    <w:p w:rsidR="00F23A90" w:rsidRDefault="00F23A90"/>
    <w:sectPr w:rsidR="00F23A90" w:rsidSect="00AC5E1F">
      <w:headerReference w:type="default" r:id="rId7"/>
      <w:headerReference w:type="first" r:id="rId8"/>
      <w:pgSz w:w="11906" w:h="16838"/>
      <w:pgMar w:top="1021" w:right="851" w:bottom="680"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157" w:rsidRDefault="008B2157" w:rsidP="00A06702">
      <w:pPr>
        <w:spacing w:after="0" w:line="240" w:lineRule="auto"/>
      </w:pPr>
      <w:r>
        <w:separator/>
      </w:r>
    </w:p>
  </w:endnote>
  <w:endnote w:type="continuationSeparator" w:id="0">
    <w:p w:rsidR="008B2157" w:rsidRDefault="008B2157" w:rsidP="00A067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157" w:rsidRDefault="008B2157" w:rsidP="00A06702">
      <w:pPr>
        <w:spacing w:after="0" w:line="240" w:lineRule="auto"/>
      </w:pPr>
      <w:r>
        <w:separator/>
      </w:r>
    </w:p>
  </w:footnote>
  <w:footnote w:type="continuationSeparator" w:id="0">
    <w:p w:rsidR="008B2157" w:rsidRDefault="008B2157" w:rsidP="00A06702">
      <w:pPr>
        <w:spacing w:after="0" w:line="240" w:lineRule="auto"/>
      </w:pPr>
      <w:r>
        <w:continuationSeparator/>
      </w:r>
    </w:p>
  </w:footnote>
  <w:footnote w:id="1">
    <w:p w:rsidR="00A06702" w:rsidRPr="00F67108" w:rsidRDefault="00A06702" w:rsidP="00A06702">
      <w:pPr>
        <w:pStyle w:val="a5"/>
        <w:spacing w:after="0" w:line="240" w:lineRule="auto"/>
        <w:jc w:val="both"/>
        <w:rPr>
          <w:sz w:val="16"/>
          <w:szCs w:val="16"/>
        </w:rPr>
      </w:pPr>
      <w:r>
        <w:rPr>
          <w:rStyle w:val="a7"/>
        </w:rPr>
        <w:footnoteRef/>
      </w:r>
      <w:r>
        <w:t xml:space="preserve"> </w:t>
      </w:r>
      <w:r w:rsidRPr="00F67108">
        <w:rPr>
          <w:rFonts w:ascii="Times New Roman" w:hAnsi="Times New Roman" w:cs="Times New Roman"/>
          <w:sz w:val="16"/>
          <w:szCs w:val="16"/>
        </w:rPr>
        <w:t>Заявка на организацию закупки может содержать дополнительные пункты в соответствии с частью 1.1 статьи 50 Федерального закона № 44-ФЗ.</w:t>
      </w:r>
    </w:p>
  </w:footnote>
  <w:footnote w:id="2">
    <w:p w:rsidR="00A06702" w:rsidRPr="00F67108" w:rsidRDefault="00A06702" w:rsidP="00A06702">
      <w:pPr>
        <w:pStyle w:val="a5"/>
        <w:spacing w:after="0" w:line="240" w:lineRule="auto"/>
        <w:jc w:val="both"/>
        <w:rPr>
          <w:rFonts w:cs="Times New Roman"/>
          <w:sz w:val="16"/>
          <w:szCs w:val="16"/>
        </w:rPr>
      </w:pPr>
      <w:r>
        <w:rPr>
          <w:rStyle w:val="a7"/>
        </w:rPr>
        <w:footnoteRef/>
      </w:r>
      <w:r>
        <w:t xml:space="preserve"> </w:t>
      </w:r>
      <w:r w:rsidRPr="00F67108">
        <w:rPr>
          <w:rFonts w:ascii="Times New Roman" w:hAnsi="Times New Roman" w:cs="Times New Roman"/>
          <w:sz w:val="16"/>
          <w:szCs w:val="16"/>
        </w:rPr>
        <w:t xml:space="preserve">Заявки на организацию закупки товара, работы, услуги путем проведения </w:t>
      </w:r>
      <w:r w:rsidRPr="00F67108">
        <w:rPr>
          <w:rFonts w:ascii="Times New Roman" w:hAnsi="Times New Roman" w:cs="Times New Roman"/>
          <w:b/>
          <w:bCs/>
          <w:sz w:val="16"/>
          <w:szCs w:val="16"/>
        </w:rPr>
        <w:t>конкурса с ограниченным участием</w:t>
      </w:r>
      <w:r w:rsidRPr="00F67108">
        <w:rPr>
          <w:rFonts w:ascii="Times New Roman" w:hAnsi="Times New Roman" w:cs="Times New Roman"/>
          <w:sz w:val="16"/>
          <w:szCs w:val="16"/>
        </w:rPr>
        <w:t xml:space="preserve"> и </w:t>
      </w:r>
      <w:r w:rsidRPr="00F67108">
        <w:rPr>
          <w:rFonts w:ascii="Times New Roman" w:hAnsi="Times New Roman" w:cs="Times New Roman"/>
          <w:b/>
          <w:bCs/>
          <w:sz w:val="16"/>
          <w:szCs w:val="16"/>
        </w:rPr>
        <w:t>двухэтапного конкурса</w:t>
      </w:r>
      <w:r w:rsidRPr="00F67108">
        <w:rPr>
          <w:rFonts w:ascii="Times New Roman" w:hAnsi="Times New Roman" w:cs="Times New Roman"/>
          <w:sz w:val="16"/>
          <w:szCs w:val="16"/>
        </w:rPr>
        <w:t xml:space="preserve"> заполняются с учетом особенностей, установленных Федеральным законом № 44-ФЗ для данных способов закупки, в том числе статьями 56 и 57 указанного Федерального закона.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1D8" w:rsidRDefault="008B2157">
    <w:pPr>
      <w:pStyle w:val="a3"/>
      <w:jc w:val="center"/>
      <w:rPr>
        <w:rFonts w:cs="Times New Roman"/>
      </w:rPr>
    </w:pPr>
    <w:r>
      <w:fldChar w:fldCharType="begin"/>
    </w:r>
    <w:r>
      <w:instrText>PAGE   \* MERGEFORMAT</w:instrText>
    </w:r>
    <w:r>
      <w:fldChar w:fldCharType="separate"/>
    </w:r>
    <w:r w:rsidR="00A06702">
      <w:rPr>
        <w:noProof/>
      </w:rPr>
      <w:t>1</w:t>
    </w:r>
    <w:r>
      <w:fldChar w:fldCharType="end"/>
    </w:r>
  </w:p>
  <w:p w:rsidR="00B22951" w:rsidRDefault="008B2157">
    <w:pPr>
      <w:pStyle w:val="a3"/>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177" w:rsidRDefault="008B2157" w:rsidP="00985177">
    <w:pPr>
      <w:pStyle w:val="a3"/>
      <w:jc w:val="cente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A06702"/>
    <w:rsid w:val="008B2157"/>
    <w:rsid w:val="00A06702"/>
    <w:rsid w:val="00F23A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6702"/>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0670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6702"/>
    <w:rPr>
      <w:rFonts w:ascii="Calibri" w:eastAsia="Times New Roman" w:hAnsi="Calibri" w:cs="Calibri"/>
    </w:rPr>
  </w:style>
  <w:style w:type="paragraph" w:styleId="a5">
    <w:name w:val="footnote text"/>
    <w:basedOn w:val="a"/>
    <w:link w:val="a6"/>
    <w:uiPriority w:val="99"/>
    <w:rsid w:val="00A06702"/>
    <w:rPr>
      <w:sz w:val="20"/>
      <w:szCs w:val="20"/>
    </w:rPr>
  </w:style>
  <w:style w:type="character" w:customStyle="1" w:styleId="a6">
    <w:name w:val="Текст сноски Знак"/>
    <w:basedOn w:val="a0"/>
    <w:link w:val="a5"/>
    <w:uiPriority w:val="99"/>
    <w:rsid w:val="00A06702"/>
    <w:rPr>
      <w:rFonts w:ascii="Calibri" w:eastAsia="Times New Roman" w:hAnsi="Calibri" w:cs="Calibri"/>
      <w:sz w:val="20"/>
      <w:szCs w:val="20"/>
    </w:rPr>
  </w:style>
  <w:style w:type="character" w:styleId="a7">
    <w:name w:val="footnote reference"/>
    <w:uiPriority w:val="99"/>
    <w:rsid w:val="00A06702"/>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omz-kenig@mail.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4189</Words>
  <Characters>23880</Characters>
  <Application>Microsoft Office Word</Application>
  <DocSecurity>0</DocSecurity>
  <Lines>199</Lines>
  <Paragraphs>56</Paragraphs>
  <ScaleCrop>false</ScaleCrop>
  <Company/>
  <LinksUpToDate>false</LinksUpToDate>
  <CharactersWithSpaces>28013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Ферри</dc:creator>
  <cp:keywords/>
  <dc:description/>
  <cp:lastModifiedBy>Ферри</cp:lastModifiedBy>
  <cp:revision>3</cp:revision>
  <dcterms:created xsi:type="dcterms:W3CDTF">2018-05-25T08:28:00Z</dcterms:created>
  <dcterms:modified xsi:type="dcterms:W3CDTF">2018-05-25T08:30:00Z</dcterms:modified>
</cp:coreProperties>
</file>